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9EB924" w14:textId="0BCF6301" w:rsidR="00E66A33" w:rsidRPr="00305F83" w:rsidRDefault="00361F5C" w:rsidP="0089541C">
      <w:pPr>
        <w:pStyle w:val="berschrift1"/>
        <w:ind w:right="-425"/>
      </w:pPr>
      <w:r w:rsidRPr="00305F83">
        <w:t>Endress+Hauser eröffnet Innovations-Cluster</w:t>
      </w:r>
    </w:p>
    <w:p w14:paraId="5F316A2D" w14:textId="64B47FEE" w:rsidR="00E66A33" w:rsidRPr="00305F83" w:rsidRDefault="00A32EBF" w:rsidP="00D14F2A">
      <w:pPr>
        <w:pStyle w:val="berschrift2"/>
        <w:ind w:right="-285"/>
      </w:pPr>
      <w:r w:rsidRPr="00305F83">
        <w:t>Firmengruppe</w:t>
      </w:r>
      <w:r w:rsidR="00361F5C" w:rsidRPr="00305F83">
        <w:t xml:space="preserve"> </w:t>
      </w:r>
      <w:r w:rsidRPr="00305F83">
        <w:t>bündelt im Freiburger Innovationszentrum</w:t>
      </w:r>
      <w:r w:rsidR="00361F5C" w:rsidRPr="00305F83">
        <w:t xml:space="preserve"> FRIZ </w:t>
      </w:r>
      <w:r w:rsidRPr="00305F83">
        <w:t xml:space="preserve">mehrere </w:t>
      </w:r>
      <w:r w:rsidR="00305F83" w:rsidRPr="00305F83">
        <w:t>Teams für die Sensor- und Software-</w:t>
      </w:r>
      <w:r w:rsidRPr="00305F83">
        <w:t>Entwicklung</w:t>
      </w:r>
    </w:p>
    <w:p w14:paraId="114DAB47" w14:textId="67C506D8" w:rsidR="007A1842" w:rsidRPr="00305F83" w:rsidRDefault="00A32EBF" w:rsidP="006527DE">
      <w:pPr>
        <w:rPr>
          <w:b/>
        </w:rPr>
      </w:pPr>
      <w:r w:rsidRPr="00305F83">
        <w:rPr>
          <w:b/>
        </w:rPr>
        <w:t xml:space="preserve">Endress+Hauser hat </w:t>
      </w:r>
      <w:r w:rsidR="0089541C">
        <w:rPr>
          <w:b/>
        </w:rPr>
        <w:t>die neuen Räume</w:t>
      </w:r>
      <w:r w:rsidRPr="00305F83">
        <w:rPr>
          <w:b/>
        </w:rPr>
        <w:t xml:space="preserve"> im Freiburger Innovationszentrum FRIZ </w:t>
      </w:r>
      <w:r w:rsidR="00DC4BA4" w:rsidRPr="00305F83">
        <w:rPr>
          <w:b/>
        </w:rPr>
        <w:t>eingeweiht</w:t>
      </w:r>
      <w:r w:rsidRPr="00305F83">
        <w:rPr>
          <w:b/>
        </w:rPr>
        <w:t xml:space="preserve">. </w:t>
      </w:r>
      <w:r w:rsidR="00AF7CB1" w:rsidRPr="00305F83">
        <w:rPr>
          <w:b/>
        </w:rPr>
        <w:t>Dort sind m</w:t>
      </w:r>
      <w:r w:rsidR="00DC4BA4" w:rsidRPr="00305F83">
        <w:rPr>
          <w:b/>
        </w:rPr>
        <w:t xml:space="preserve">ehr als </w:t>
      </w:r>
      <w:r w:rsidRPr="00305F83">
        <w:rPr>
          <w:b/>
        </w:rPr>
        <w:t xml:space="preserve">70 </w:t>
      </w:r>
      <w:r w:rsidR="00AF7CB1" w:rsidRPr="00305F83">
        <w:rPr>
          <w:b/>
        </w:rPr>
        <w:t>Mitarbeiterinnen und Mitarbeiter</w:t>
      </w:r>
      <w:r w:rsidRPr="00305F83">
        <w:rPr>
          <w:b/>
        </w:rPr>
        <w:t xml:space="preserve"> </w:t>
      </w:r>
      <w:r w:rsidR="007A1842" w:rsidRPr="00305F83">
        <w:rPr>
          <w:b/>
        </w:rPr>
        <w:t xml:space="preserve">der auf Messtechnik spezialisierten Schweizer Firmengruppe </w:t>
      </w:r>
      <w:r w:rsidR="00AF7CB1" w:rsidRPr="00305F83">
        <w:rPr>
          <w:b/>
        </w:rPr>
        <w:t>mit der Entwicklung neuer</w:t>
      </w:r>
      <w:r w:rsidRPr="00305F83">
        <w:rPr>
          <w:b/>
        </w:rPr>
        <w:t xml:space="preserve"> Sensor</w:t>
      </w:r>
      <w:r w:rsidR="00DC4BA4" w:rsidRPr="00305F83">
        <w:rPr>
          <w:b/>
        </w:rPr>
        <w:t>-T</w:t>
      </w:r>
      <w:r w:rsidRPr="00305F83">
        <w:rPr>
          <w:b/>
        </w:rPr>
        <w:t>echnologien und Software</w:t>
      </w:r>
      <w:r w:rsidR="00DC4BA4" w:rsidRPr="00305F83">
        <w:rPr>
          <w:b/>
        </w:rPr>
        <w:t>-L</w:t>
      </w:r>
      <w:r w:rsidRPr="00305F83">
        <w:rPr>
          <w:b/>
        </w:rPr>
        <w:t>ösungen</w:t>
      </w:r>
      <w:r w:rsidR="00AF7CB1" w:rsidRPr="00305F83">
        <w:rPr>
          <w:b/>
        </w:rPr>
        <w:t xml:space="preserve"> befasst</w:t>
      </w:r>
      <w:r w:rsidR="00DC4BA4" w:rsidRPr="00305F83">
        <w:rPr>
          <w:b/>
        </w:rPr>
        <w:t xml:space="preserve">. Die verschiedenen Teams </w:t>
      </w:r>
      <w:r w:rsidR="00AF7CB1" w:rsidRPr="00305F83">
        <w:rPr>
          <w:b/>
        </w:rPr>
        <w:t xml:space="preserve">arbeiten </w:t>
      </w:r>
      <w:r w:rsidR="007A1842" w:rsidRPr="00305F83">
        <w:rPr>
          <w:b/>
        </w:rPr>
        <w:t xml:space="preserve">eng </w:t>
      </w:r>
      <w:r w:rsidR="00DC4BA4" w:rsidRPr="00305F83">
        <w:rPr>
          <w:b/>
        </w:rPr>
        <w:t xml:space="preserve">vernetzt </w:t>
      </w:r>
      <w:r w:rsidR="007A1842" w:rsidRPr="00305F83">
        <w:rPr>
          <w:b/>
        </w:rPr>
        <w:t xml:space="preserve">und </w:t>
      </w:r>
      <w:r w:rsidR="0089541C">
        <w:rPr>
          <w:b/>
        </w:rPr>
        <w:t xml:space="preserve">sind </w:t>
      </w:r>
      <w:r w:rsidRPr="00305F83">
        <w:rPr>
          <w:b/>
        </w:rPr>
        <w:t>eingebettet i</w:t>
      </w:r>
      <w:r w:rsidR="00AF7CB1" w:rsidRPr="00305F83">
        <w:rPr>
          <w:b/>
        </w:rPr>
        <w:t xml:space="preserve">n ein </w:t>
      </w:r>
      <w:r w:rsidR="0089541C">
        <w:rPr>
          <w:b/>
        </w:rPr>
        <w:t xml:space="preserve">innovatives </w:t>
      </w:r>
      <w:r w:rsidRPr="00305F83">
        <w:rPr>
          <w:b/>
        </w:rPr>
        <w:t xml:space="preserve">Umfeld </w:t>
      </w:r>
      <w:r w:rsidR="00AF7CB1" w:rsidRPr="00305F83">
        <w:rPr>
          <w:b/>
        </w:rPr>
        <w:t>aus</w:t>
      </w:r>
      <w:r w:rsidRPr="00305F83">
        <w:rPr>
          <w:b/>
        </w:rPr>
        <w:t xml:space="preserve"> </w:t>
      </w:r>
      <w:r w:rsidR="00AF7CB1" w:rsidRPr="00305F83">
        <w:rPr>
          <w:b/>
        </w:rPr>
        <w:t>Forschungsinstituten</w:t>
      </w:r>
      <w:r w:rsidR="007A1842" w:rsidRPr="00305F83">
        <w:rPr>
          <w:b/>
        </w:rPr>
        <w:t>,</w:t>
      </w:r>
      <w:r w:rsidRPr="00305F83">
        <w:rPr>
          <w:b/>
        </w:rPr>
        <w:t xml:space="preserve"> Start-ups </w:t>
      </w:r>
      <w:r w:rsidR="007A1842" w:rsidRPr="00305F83">
        <w:rPr>
          <w:b/>
        </w:rPr>
        <w:t>und anderen Unternehmen.</w:t>
      </w:r>
    </w:p>
    <w:p w14:paraId="554CB356" w14:textId="3DF00B2E" w:rsidR="00DB3105" w:rsidRPr="00305F83" w:rsidRDefault="00AF7CB1" w:rsidP="00DB3105">
      <w:r w:rsidRPr="00305F83">
        <w:t xml:space="preserve">Das </w:t>
      </w:r>
      <w:r w:rsidR="00305F83" w:rsidRPr="00305F83">
        <w:t>FRIZ</w:t>
      </w:r>
      <w:r w:rsidRPr="00305F83">
        <w:t xml:space="preserve"> ist auf dem Gelände der Technischen Fakultät der Universität Freiburg angesiedelt. D</w:t>
      </w:r>
      <w:r w:rsidR="00135383" w:rsidRPr="00305F83">
        <w:t>er</w:t>
      </w:r>
      <w:r w:rsidRPr="00305F83">
        <w:t xml:space="preserve"> Gebäude</w:t>
      </w:r>
      <w:r w:rsidR="00135383" w:rsidRPr="00305F83">
        <w:t>komplex</w:t>
      </w:r>
      <w:r w:rsidRPr="00305F83">
        <w:t xml:space="preserve">, </w:t>
      </w:r>
      <w:r w:rsidR="0089541C">
        <w:t>2022</w:t>
      </w:r>
      <w:r w:rsidRPr="00305F83">
        <w:t xml:space="preserve"> </w:t>
      </w:r>
      <w:r w:rsidR="00135383" w:rsidRPr="00305F83">
        <w:t xml:space="preserve">nach zwei Jahren Bauzeit </w:t>
      </w:r>
      <w:r w:rsidRPr="00305F83">
        <w:t xml:space="preserve">fertiggestellt, bietet mehr als 12.000 Quadratmeter </w:t>
      </w:r>
      <w:r w:rsidR="0089541C">
        <w:t>Platz</w:t>
      </w:r>
      <w:r w:rsidRPr="00305F83">
        <w:t xml:space="preserve"> für moderne und flexible Büros und Labore. </w:t>
      </w:r>
      <w:r w:rsidR="00DB3105" w:rsidRPr="00305F83">
        <w:t>Endress+Hauser ist der größte Mieter und nutzt aktuell rund 2.400 Quadratmeter Bürofläche auf zwei Etagen sowie rund 1.000 Quadratmeter im Erdgescho</w:t>
      </w:r>
      <w:r w:rsidR="007A1842" w:rsidRPr="00305F83">
        <w:t>ss</w:t>
      </w:r>
      <w:r w:rsidR="00DB3105" w:rsidRPr="00305F83">
        <w:t xml:space="preserve">, wo </w:t>
      </w:r>
      <w:r w:rsidR="007A1842" w:rsidRPr="00305F83">
        <w:t xml:space="preserve">chemische und biologische </w:t>
      </w:r>
      <w:r w:rsidR="00DB3105" w:rsidRPr="00305F83">
        <w:t xml:space="preserve">Labors </w:t>
      </w:r>
      <w:r w:rsidR="0089541C">
        <w:t>sowie</w:t>
      </w:r>
      <w:r w:rsidR="00DB3105" w:rsidRPr="00305F83">
        <w:t xml:space="preserve"> Reinräume untergebracht sind.</w:t>
      </w:r>
    </w:p>
    <w:p w14:paraId="589C1688" w14:textId="7810F92C" w:rsidR="00252A6B" w:rsidRPr="00305F83" w:rsidRDefault="0089541C" w:rsidP="00252A6B">
      <w:pPr>
        <w:pStyle w:val="Texttitle"/>
        <w:rPr>
          <w:lang w:val="de-DE"/>
        </w:rPr>
      </w:pPr>
      <w:r>
        <w:rPr>
          <w:lang w:val="de-DE"/>
        </w:rPr>
        <w:t>Verschiedene</w:t>
      </w:r>
      <w:r w:rsidR="003F454C">
        <w:rPr>
          <w:lang w:val="de-DE"/>
        </w:rPr>
        <w:t xml:space="preserve"> Disziplinen und Technologien</w:t>
      </w:r>
    </w:p>
    <w:p w14:paraId="620EA9B4" w14:textId="74FFA2D2" w:rsidR="00252A6B" w:rsidRPr="00305F83" w:rsidRDefault="0089541C" w:rsidP="00DB3105">
      <w:r>
        <w:t xml:space="preserve">Das Unternehmen </w:t>
      </w:r>
      <w:r w:rsidR="00252A6B" w:rsidRPr="00305F83">
        <w:t>führt im</w:t>
      </w:r>
      <w:r w:rsidR="0075123E" w:rsidRPr="00305F83">
        <w:t xml:space="preserve"> </w:t>
      </w:r>
      <w:r w:rsidR="00305F83" w:rsidRPr="00305F83">
        <w:t>FRIZ</w:t>
      </w:r>
      <w:r w:rsidR="0075123E" w:rsidRPr="00305F83">
        <w:t xml:space="preserve"> sechs </w:t>
      </w:r>
      <w:r>
        <w:t>E</w:t>
      </w:r>
      <w:r w:rsidR="0075123E" w:rsidRPr="00305F83">
        <w:t xml:space="preserve">inheiten zusammen, die bislang über die Stadt verteilt waren. </w:t>
      </w:r>
      <w:r w:rsidR="00252A6B" w:rsidRPr="00305F83">
        <w:t xml:space="preserve">Gemeinsam vereinen sie ein weites Spektrum an Disziplinen und Technologien: </w:t>
      </w:r>
      <w:r w:rsidR="0075123E" w:rsidRPr="00305F83">
        <w:t xml:space="preserve">Ein Team arbeitet an Lösungen für das industrielle Internet der Dinge, </w:t>
      </w:r>
      <w:r w:rsidR="00252A6B" w:rsidRPr="00305F83">
        <w:t>etwa zur intelligenten Verbindung von Software und Sensorik</w:t>
      </w:r>
      <w:r>
        <w:t>;</w:t>
      </w:r>
      <w:r w:rsidR="00252A6B" w:rsidRPr="00305F83">
        <w:t xml:space="preserve"> </w:t>
      </w:r>
      <w:r w:rsidR="0075123E" w:rsidRPr="00305F83">
        <w:t xml:space="preserve">ein anderes an optischer Analysetechnik, </w:t>
      </w:r>
      <w:r w:rsidR="00252A6B" w:rsidRPr="00305F83">
        <w:t>mit der sich beispielsweise Gärprozesse überwachen lässt</w:t>
      </w:r>
      <w:r>
        <w:t>. E</w:t>
      </w:r>
      <w:r w:rsidR="0075123E" w:rsidRPr="00305F83">
        <w:t xml:space="preserve">in drittes </w:t>
      </w:r>
      <w:r>
        <w:t xml:space="preserve">Team </w:t>
      </w:r>
      <w:r w:rsidR="0075123E" w:rsidRPr="00305F83">
        <w:t xml:space="preserve">befasst sich mit der Sensor- und Messtechnik </w:t>
      </w:r>
      <w:r w:rsidR="00751193" w:rsidRPr="00305F83">
        <w:t>der Zukunft</w:t>
      </w:r>
      <w:r w:rsidR="00252A6B" w:rsidRPr="00305F83">
        <w:t>, darunter der Ersatz des menschlichen Geruchssinns</w:t>
      </w:r>
      <w:r w:rsidR="0075123E" w:rsidRPr="00305F83">
        <w:t xml:space="preserve">. </w:t>
      </w:r>
    </w:p>
    <w:p w14:paraId="1F31AFE2" w14:textId="3D4532CB" w:rsidR="0075123E" w:rsidRPr="00305F83" w:rsidRDefault="0075123E" w:rsidP="00DB3105">
      <w:r w:rsidRPr="00305F83">
        <w:t xml:space="preserve">Jobst Technologies, ein Teil der Schweizer Tochterfirma Innovative Sensor Technology IST, entwickelt, produziert und vertreibt Biosensoren. Endress+Hauser </w:t>
      </w:r>
      <w:proofErr w:type="spellStart"/>
      <w:r w:rsidRPr="00305F83">
        <w:t>BioSense</w:t>
      </w:r>
      <w:proofErr w:type="spellEnd"/>
      <w:r w:rsidRPr="00305F83">
        <w:t xml:space="preserve">, ein Joint Venture mit der Hahn-Schickard-Gesellschaft, </w:t>
      </w:r>
      <w:r w:rsidR="00751193" w:rsidRPr="00305F83">
        <w:t>ist auf</w:t>
      </w:r>
      <w:r w:rsidRPr="00305F83">
        <w:t xml:space="preserve"> schnelle molekulare Vor-Ort-Analysen</w:t>
      </w:r>
      <w:r w:rsidR="00751193" w:rsidRPr="00305F83">
        <w:t xml:space="preserve"> spezialisiert, die etwa in der Lebensmittelindustrie eingesetzt werden</w:t>
      </w:r>
      <w:r w:rsidR="0089541C">
        <w:t xml:space="preserve"> können</w:t>
      </w:r>
      <w:r w:rsidR="00751193" w:rsidRPr="00305F83">
        <w:t>. Um Innovationen vor Nachahmern zu schützen, ist auch ein kleines Team von Patentspezialisten auf dem Campus präsent.</w:t>
      </w:r>
    </w:p>
    <w:p w14:paraId="676E8DE7" w14:textId="62C81816" w:rsidR="00252A6B" w:rsidRPr="00305F83" w:rsidRDefault="0089541C" w:rsidP="00252A6B">
      <w:pPr>
        <w:pStyle w:val="Texttitle"/>
        <w:rPr>
          <w:lang w:val="de-DE"/>
        </w:rPr>
      </w:pPr>
      <w:r>
        <w:rPr>
          <w:lang w:val="de-DE"/>
        </w:rPr>
        <w:t xml:space="preserve">Arbeit an der </w:t>
      </w:r>
      <w:r w:rsidR="00305F83" w:rsidRPr="00305F83">
        <w:rPr>
          <w:lang w:val="de-DE"/>
        </w:rPr>
        <w:t>Messtechnik von Morgen</w:t>
      </w:r>
    </w:p>
    <w:p w14:paraId="33708BB1" w14:textId="40B3644D" w:rsidR="00751193" w:rsidRPr="00305F83" w:rsidRDefault="00751193" w:rsidP="0075123E">
      <w:r w:rsidRPr="00305F83">
        <w:t>CEO Matthias Altendorf sieht den neuen Standort als „</w:t>
      </w:r>
      <w:r w:rsidR="0075123E" w:rsidRPr="00305F83">
        <w:t xml:space="preserve">Nährboden </w:t>
      </w:r>
      <w:r w:rsidRPr="00305F83">
        <w:t xml:space="preserve">für die </w:t>
      </w:r>
      <w:r w:rsidR="0075123E" w:rsidRPr="00305F83">
        <w:t xml:space="preserve">Messtechnik </w:t>
      </w:r>
      <w:r w:rsidRPr="00305F83">
        <w:t xml:space="preserve">von Morgen“. </w:t>
      </w:r>
      <w:r w:rsidR="0075123E" w:rsidRPr="00305F83">
        <w:t xml:space="preserve">Die </w:t>
      </w:r>
      <w:r w:rsidRPr="00305F83">
        <w:t xml:space="preserve">verschiedenen </w:t>
      </w:r>
      <w:r w:rsidR="0075123E" w:rsidRPr="00305F83">
        <w:t>Disziplinen auf dem Campus könn</w:t>
      </w:r>
      <w:r w:rsidRPr="00305F83">
        <w:t>t</w:t>
      </w:r>
      <w:r w:rsidR="0075123E" w:rsidRPr="00305F83">
        <w:t xml:space="preserve">en sich gegenseitig </w:t>
      </w:r>
      <w:r w:rsidR="00252A6B" w:rsidRPr="00305F83">
        <w:t>ergänzen</w:t>
      </w:r>
      <w:r w:rsidR="0075123E" w:rsidRPr="00305F83">
        <w:t xml:space="preserve"> und </w:t>
      </w:r>
      <w:r w:rsidR="009C5642" w:rsidRPr="00305F83">
        <w:t>anregen</w:t>
      </w:r>
      <w:r w:rsidRPr="00305F83">
        <w:t>; d</w:t>
      </w:r>
      <w:r w:rsidR="0075123E" w:rsidRPr="00305F83">
        <w:t xml:space="preserve">ie Nähe zur Forschung </w:t>
      </w:r>
      <w:r w:rsidRPr="00305F83">
        <w:t xml:space="preserve">sorge für zusätzliche </w:t>
      </w:r>
      <w:r w:rsidR="0075123E" w:rsidRPr="00305F83">
        <w:t>Impulse</w:t>
      </w:r>
      <w:r w:rsidRPr="00305F83">
        <w:t>. „Innovation entsteh</w:t>
      </w:r>
      <w:r w:rsidR="009C5642" w:rsidRPr="00305F83">
        <w:t>t</w:t>
      </w:r>
      <w:r w:rsidRPr="00305F83">
        <w:t xml:space="preserve"> häufig an den Schnittstellen</w:t>
      </w:r>
      <w:r w:rsidR="009C5642" w:rsidRPr="00305F83">
        <w:t xml:space="preserve"> – </w:t>
      </w:r>
      <w:r w:rsidRPr="00305F83">
        <w:t xml:space="preserve">dort, wo wir mit Partnern aus Wissenschaft und Wirtschaft in Austausch treten. Indem wir uns gegenüber der Universität und ihren Instituten, Forschungseinrichtungen, Ausgründungen und anderen Unternehmen öffnen, </w:t>
      </w:r>
      <w:r w:rsidR="00E10358">
        <w:t>vermehren wir die Berührungspunkte</w:t>
      </w:r>
      <w:r w:rsidRPr="00305F83">
        <w:t>.“</w:t>
      </w:r>
    </w:p>
    <w:p w14:paraId="49C82E4E" w14:textId="2684FB7F" w:rsidR="007018B4" w:rsidRPr="00305F83" w:rsidRDefault="00D36FC3" w:rsidP="00305F83">
      <w:r w:rsidRPr="00305F83">
        <w:t xml:space="preserve">Die Einweihung des neuen Innovations-Clusters feierte Endress+Hauser mit zahlreichen Gästen, den Mitarbeiterinnen und Mitarbeitern des Standorts sowie Vertreterinnen und Vertretern aus Gesellschafterfamilie und Unternehmensgruppe. Die neuen Räume im </w:t>
      </w:r>
      <w:r w:rsidR="00305F83" w:rsidRPr="00305F83">
        <w:t>FRIZ</w:t>
      </w:r>
      <w:r w:rsidRPr="00305F83">
        <w:t xml:space="preserve"> ziert künftig ein Werk der Glaskünstlerin Britta Schmidhauser, </w:t>
      </w:r>
      <w:proofErr w:type="gramStart"/>
      <w:r w:rsidRPr="00305F83">
        <w:t>das</w:t>
      </w:r>
      <w:proofErr w:type="gramEnd"/>
      <w:r w:rsidRPr="00305F83">
        <w:t xml:space="preserve"> die Arbeitsgebiete der verschiedenen Endress+Hauser Einheiten symbolisch in Freiburg verortet. Eine Sommerparty in lockerer Atmosphäre rundete den Anlass ab, </w:t>
      </w:r>
      <w:r w:rsidR="00305F83" w:rsidRPr="00305F83">
        <w:t xml:space="preserve">musikalisch umrahmt </w:t>
      </w:r>
      <w:r w:rsidR="00523D7C">
        <w:t xml:space="preserve">auch </w:t>
      </w:r>
      <w:r w:rsidR="00305F83" w:rsidRPr="00305F83">
        <w:t xml:space="preserve">von der </w:t>
      </w:r>
      <w:r w:rsidR="00523D7C">
        <w:t xml:space="preserve">Campus-Band </w:t>
      </w:r>
      <w:r w:rsidR="00305F83" w:rsidRPr="00305F83">
        <w:t>„</w:t>
      </w:r>
      <w:r w:rsidR="00523D7C">
        <w:t>Transistors</w:t>
      </w:r>
      <w:r w:rsidR="00305F83" w:rsidRPr="00305F83">
        <w:t>“.</w:t>
      </w:r>
    </w:p>
    <w:p w14:paraId="1AE5ACA6" w14:textId="5675C36E" w:rsidR="007018B4" w:rsidRPr="00305F83" w:rsidRDefault="004B3065" w:rsidP="007018B4">
      <w:pPr>
        <w:spacing w:after="120"/>
      </w:pPr>
      <w:r w:rsidRPr="00305F83">
        <w:rPr>
          <w:noProof/>
        </w:rPr>
        <w:lastRenderedPageBreak/>
        <w:drawing>
          <wp:inline distT="0" distB="0" distL="0" distR="0" wp14:anchorId="58E8F181" wp14:editId="42BE0C68">
            <wp:extent cx="1800000" cy="1190378"/>
            <wp:effectExtent l="0" t="0" r="0" b="0"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538" t="13064" r="13326" b="6236"/>
                    <a:stretch/>
                  </pic:blipFill>
                  <pic:spPr bwMode="auto">
                    <a:xfrm>
                      <a:off x="0" y="0"/>
                      <a:ext cx="1800000" cy="1190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FA54F8A" w14:textId="40933B9A" w:rsidR="005C783F" w:rsidRPr="00305F83" w:rsidRDefault="005C783F" w:rsidP="005C783F">
      <w:pPr>
        <w:pStyle w:val="Texttitle"/>
        <w:rPr>
          <w:lang w:val="de-DE"/>
        </w:rPr>
      </w:pPr>
      <w:r w:rsidRPr="00305F83">
        <w:rPr>
          <w:lang w:val="de-DE"/>
        </w:rPr>
        <w:t>EH_</w:t>
      </w:r>
      <w:r w:rsidR="00DB3105" w:rsidRPr="00305F83">
        <w:rPr>
          <w:lang w:val="de-DE"/>
        </w:rPr>
        <w:t>freiburg</w:t>
      </w:r>
      <w:r w:rsidRPr="00305F83">
        <w:rPr>
          <w:lang w:val="de-DE"/>
        </w:rPr>
        <w:t>_1.jpg</w:t>
      </w:r>
    </w:p>
    <w:p w14:paraId="23E91582" w14:textId="5E656298" w:rsidR="005C783F" w:rsidRPr="00305F83" w:rsidRDefault="004B3065" w:rsidP="005C783F">
      <w:r w:rsidRPr="00305F83">
        <w:t xml:space="preserve">Endress+Hauser </w:t>
      </w:r>
      <w:r w:rsidR="00A32EBF" w:rsidRPr="00305F83">
        <w:t xml:space="preserve">hat seinen neuen Standort </w:t>
      </w:r>
      <w:r w:rsidRPr="00305F83">
        <w:t>im Freiburger Innovationszentrum FRIZ</w:t>
      </w:r>
      <w:r w:rsidR="00A32EBF" w:rsidRPr="00305F83">
        <w:t xml:space="preserve"> eingeweiht. Dort bündelt die Firmengruppe verschiedene Forschungs- und Entwicklungsaktivitäten</w:t>
      </w:r>
      <w:r w:rsidR="007018B4" w:rsidRPr="00305F83">
        <w:t>.</w:t>
      </w:r>
      <w:r w:rsidR="00305F83" w:rsidRPr="00305F83">
        <w:t xml:space="preserve"> Im Bild (von links): Dr. Mirko Lehmann (Geschäftsführer Endress+Hauser Flow), Hans-Jürgen Huber (Geschäftsführer Endress+Hauser Digital Solutions Deutschland), Dr. h. c. Klaus Endress (Verwaltungsratspräsident der Endress+Hauser Gruppe), Stefan Breiter (Finanzbürgermeister der Stadt Freiburg) sowie Matthias Altendor</w:t>
      </w:r>
      <w:r w:rsidR="001D7749">
        <w:t>f</w:t>
      </w:r>
      <w:r w:rsidR="00305F83" w:rsidRPr="00305F83">
        <w:t xml:space="preserve"> (CEO der Endress+Hauser Gruppe).</w:t>
      </w:r>
    </w:p>
    <w:p w14:paraId="227EF5F8" w14:textId="77777777" w:rsidR="004B3065" w:rsidRPr="00305F83" w:rsidRDefault="004B3065" w:rsidP="004B3065">
      <w:pPr>
        <w:spacing w:after="120"/>
      </w:pPr>
      <w:r w:rsidRPr="00305F83">
        <w:rPr>
          <w:noProof/>
        </w:rPr>
        <w:drawing>
          <wp:inline distT="0" distB="0" distL="0" distR="0" wp14:anchorId="7BAEF7E4" wp14:editId="03068FBD">
            <wp:extent cx="1276066" cy="1799549"/>
            <wp:effectExtent l="0" t="0" r="635" b="0"/>
            <wp:docPr id="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329"/>
                    <a:stretch/>
                  </pic:blipFill>
                  <pic:spPr bwMode="auto">
                    <a:xfrm>
                      <a:off x="0" y="0"/>
                      <a:ext cx="1276386" cy="18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6B6762" w14:textId="4FB8CCF7" w:rsidR="007018B4" w:rsidRPr="00305F83" w:rsidRDefault="007018B4" w:rsidP="007018B4">
      <w:pPr>
        <w:pStyle w:val="Texttitle"/>
        <w:rPr>
          <w:lang w:val="de-DE"/>
        </w:rPr>
      </w:pPr>
      <w:r w:rsidRPr="00305F83">
        <w:rPr>
          <w:lang w:val="de-DE"/>
        </w:rPr>
        <w:t>EH_</w:t>
      </w:r>
      <w:r w:rsidR="00DB3105" w:rsidRPr="00305F83">
        <w:rPr>
          <w:lang w:val="de-DE"/>
        </w:rPr>
        <w:t>freiburg</w:t>
      </w:r>
      <w:r w:rsidRPr="00305F83">
        <w:rPr>
          <w:lang w:val="de-DE"/>
        </w:rPr>
        <w:t>_2.jpg</w:t>
      </w:r>
    </w:p>
    <w:p w14:paraId="7769DA24" w14:textId="3A564C66" w:rsidR="007018B4" w:rsidRDefault="004B3065" w:rsidP="007018B4">
      <w:r w:rsidRPr="00305F83">
        <w:t>Mehr als 70 Mitarbeitende von Endress+Hauser arbeiten im Freiburger Innovationszentrum FRIZ an neuen Sensor- und Messtechnologien</w:t>
      </w:r>
      <w:r w:rsidR="007018B4" w:rsidRPr="00305F83">
        <w:t>.</w:t>
      </w:r>
    </w:p>
    <w:p w14:paraId="5762BF1B" w14:textId="77777777" w:rsidR="0089541C" w:rsidRPr="00305F83" w:rsidRDefault="0089541C" w:rsidP="0089541C">
      <w:pPr>
        <w:spacing w:after="120"/>
      </w:pPr>
      <w:r w:rsidRPr="00305F83">
        <w:rPr>
          <w:noProof/>
        </w:rPr>
        <w:drawing>
          <wp:inline distT="0" distB="0" distL="0" distR="0" wp14:anchorId="711A9730" wp14:editId="774074C7">
            <wp:extent cx="1800000" cy="1190377"/>
            <wp:effectExtent l="0" t="0" r="0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962" t="16473" r="8059"/>
                    <a:stretch/>
                  </pic:blipFill>
                  <pic:spPr bwMode="auto">
                    <a:xfrm>
                      <a:off x="0" y="0"/>
                      <a:ext cx="1800000" cy="1190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024A5A7C" w14:textId="147BA188" w:rsidR="0089541C" w:rsidRPr="00305F83" w:rsidRDefault="0089541C" w:rsidP="0089541C">
      <w:pPr>
        <w:pStyle w:val="Texttitle"/>
        <w:rPr>
          <w:lang w:val="de-DE"/>
        </w:rPr>
      </w:pPr>
      <w:r w:rsidRPr="00305F83">
        <w:rPr>
          <w:lang w:val="de-DE"/>
        </w:rPr>
        <w:t>EH_freiburg_</w:t>
      </w:r>
      <w:r>
        <w:rPr>
          <w:lang w:val="de-DE"/>
        </w:rPr>
        <w:t>3</w:t>
      </w:r>
      <w:r w:rsidRPr="00305F83">
        <w:rPr>
          <w:lang w:val="de-DE"/>
        </w:rPr>
        <w:t>.jpg</w:t>
      </w:r>
    </w:p>
    <w:p w14:paraId="11FE43C3" w14:textId="5AB4FE94" w:rsidR="00E66A33" w:rsidRPr="00305F83" w:rsidRDefault="0089541C" w:rsidP="00E90F25">
      <w:pPr>
        <w:rPr>
          <w:b/>
          <w:noProof/>
          <w:color w:val="auto"/>
        </w:rPr>
      </w:pPr>
      <w:r>
        <w:t>Endress+Hauser feierte d</w:t>
      </w:r>
      <w:r w:rsidRPr="00305F83">
        <w:t xml:space="preserve">ie Einweihung des neuen </w:t>
      </w:r>
      <w:r>
        <w:t xml:space="preserve">Freiburger </w:t>
      </w:r>
      <w:r w:rsidRPr="00305F83">
        <w:t>Innovations-Clusters mit Gästen</w:t>
      </w:r>
      <w:r>
        <w:t xml:space="preserve"> und </w:t>
      </w:r>
      <w:r w:rsidRPr="00305F83">
        <w:t>Mitarbeiten</w:t>
      </w:r>
      <w:r>
        <w:t>d</w:t>
      </w:r>
      <w:r w:rsidRPr="00305F83">
        <w:t>en. Eine Sommerparty in lockerer Atmosphäre rundete den Anlass ab.</w:t>
      </w:r>
      <w:r w:rsidR="00E66A33" w:rsidRPr="00305F83">
        <w:br w:type="page"/>
      </w:r>
    </w:p>
    <w:p w14:paraId="6AD6014C" w14:textId="77777777" w:rsidR="00E24E9D" w:rsidRPr="00305F83" w:rsidRDefault="00E24E9D" w:rsidP="00E24E9D">
      <w:pPr>
        <w:pStyle w:val="TitelimText"/>
      </w:pPr>
      <w:r w:rsidRPr="00305F83">
        <w:lastRenderedPageBreak/>
        <w:t>Die Endress+Hauser Gruppe</w:t>
      </w:r>
      <w:r w:rsidRPr="00305F83">
        <w:br/>
      </w:r>
    </w:p>
    <w:p w14:paraId="2EFCA697" w14:textId="77777777" w:rsidR="00E24E9D" w:rsidRPr="00305F83" w:rsidRDefault="00E24E9D" w:rsidP="00E24E9D">
      <w:pPr>
        <w:rPr>
          <w:szCs w:val="22"/>
        </w:rPr>
      </w:pPr>
      <w:r w:rsidRPr="00305F83">
        <w:rPr>
          <w:szCs w:val="22"/>
        </w:rPr>
        <w:t xml:space="preserve">Endress+Hauser ist ein global führender Anbieter von Mess- und Automatisierungstechnik für Prozess und Labor. Das Familienunternehmen mit Sitz in Reinach/Schweiz erzielte 2022 mit fast 16.000 Beschäftigten über 3,3 Milliarden Euro Umsatz. </w:t>
      </w:r>
    </w:p>
    <w:p w14:paraId="2D8FAA93" w14:textId="77777777" w:rsidR="00E24E9D" w:rsidRPr="00305F83" w:rsidRDefault="00E24E9D" w:rsidP="00E24E9D">
      <w:pPr>
        <w:rPr>
          <w:color w:val="auto"/>
          <w:szCs w:val="22"/>
        </w:rPr>
      </w:pPr>
      <w:r w:rsidRPr="00305F83">
        <w:rPr>
          <w:szCs w:val="22"/>
        </w:rPr>
        <w:t>Geräte, Lösungen und Dienstleistungen von Endress+Hauser sind in vielen Branchen zu Hause. Die Kunden gewinnen damit wertvolles Wissen aus ihren Anwendunge</w:t>
      </w:r>
      <w:r w:rsidRPr="00305F83">
        <w:rPr>
          <w:color w:val="auto"/>
          <w:szCs w:val="22"/>
        </w:rPr>
        <w:t>n. So können sie ihre Produkte verbessern, wirtschaftlich arbeiten und zugleich Mensch und Umwelt schützen.</w:t>
      </w:r>
    </w:p>
    <w:p w14:paraId="7B8F9A52" w14:textId="77777777" w:rsidR="00E24E9D" w:rsidRPr="00305F83" w:rsidRDefault="00E24E9D" w:rsidP="00E24E9D">
      <w:pPr>
        <w:rPr>
          <w:szCs w:val="22"/>
        </w:rPr>
      </w:pPr>
      <w:r w:rsidRPr="00305F83">
        <w:rPr>
          <w:color w:val="auto"/>
          <w:szCs w:val="22"/>
        </w:rPr>
        <w:t>Endress+Hauser ist weltweit ein verlässlicher Partner. Eigene Vertriebsgesellsc</w:t>
      </w:r>
      <w:r w:rsidRPr="00305F83">
        <w:rPr>
          <w:szCs w:val="22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4F204296" w14:textId="77777777" w:rsidR="00E24E9D" w:rsidRPr="00305F83" w:rsidRDefault="00E24E9D" w:rsidP="00E24E9D">
      <w:pPr>
        <w:rPr>
          <w:color w:val="auto"/>
          <w:szCs w:val="22"/>
        </w:rPr>
      </w:pPr>
      <w:r w:rsidRPr="00305F83">
        <w:rPr>
          <w:szCs w:val="22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305F83">
        <w:rPr>
          <w:color w:val="auto"/>
          <w:szCs w:val="22"/>
        </w:rPr>
        <w:t>. 8.700 Patente und Anmeldungen schützen das geistige Eigentum.</w:t>
      </w:r>
    </w:p>
    <w:p w14:paraId="23A745A4" w14:textId="77777777" w:rsidR="00E24E9D" w:rsidRPr="00305F83" w:rsidRDefault="00E24E9D" w:rsidP="00E24E9D">
      <w:pPr>
        <w:rPr>
          <w:szCs w:val="22"/>
          <w:u w:val="single"/>
        </w:rPr>
      </w:pPr>
      <w:r w:rsidRPr="00305F83">
        <w:rPr>
          <w:szCs w:val="22"/>
        </w:rPr>
        <w:t xml:space="preserve">Mehr Informationen unter </w:t>
      </w:r>
      <w:r w:rsidRPr="00305F83">
        <w:rPr>
          <w:szCs w:val="22"/>
          <w:u w:val="single"/>
        </w:rPr>
        <w:t>www.endress.com/medienzentrum</w:t>
      </w:r>
      <w:r w:rsidRPr="00305F83">
        <w:rPr>
          <w:szCs w:val="22"/>
        </w:rPr>
        <w:t xml:space="preserve"> oder </w:t>
      </w:r>
      <w:r w:rsidRPr="00305F83">
        <w:rPr>
          <w:szCs w:val="22"/>
          <w:u w:val="single"/>
        </w:rPr>
        <w:t>www.endress.com</w:t>
      </w:r>
    </w:p>
    <w:p w14:paraId="6327738D" w14:textId="77777777" w:rsidR="00E24E9D" w:rsidRPr="00305F83" w:rsidRDefault="00E24E9D" w:rsidP="00E24E9D"/>
    <w:p w14:paraId="7B88D34B" w14:textId="77777777" w:rsidR="00E24E9D" w:rsidRPr="00305F83" w:rsidRDefault="00E24E9D" w:rsidP="00E24E9D">
      <w:pPr>
        <w:pStyle w:val="TitelimText"/>
      </w:pPr>
      <w:r w:rsidRPr="00305F83">
        <w:t>Kontakt</w:t>
      </w:r>
    </w:p>
    <w:p w14:paraId="4B1ED3BD" w14:textId="77777777" w:rsidR="00E24E9D" w:rsidRPr="00305F83" w:rsidRDefault="00E24E9D" w:rsidP="00E24E9D">
      <w:pPr>
        <w:tabs>
          <w:tab w:val="left" w:pos="4820"/>
          <w:tab w:val="left" w:pos="5670"/>
        </w:tabs>
      </w:pPr>
      <w:r w:rsidRPr="00305F83">
        <w:t>Martin Raab</w:t>
      </w:r>
      <w:r w:rsidRPr="00305F83">
        <w:tab/>
        <w:t>E-Mail</w:t>
      </w:r>
      <w:r w:rsidRPr="00305F83">
        <w:tab/>
        <w:t>martin.raab@endress.com</w:t>
      </w:r>
      <w:r w:rsidRPr="00305F83">
        <w:br/>
        <w:t xml:space="preserve">Group Media </w:t>
      </w:r>
      <w:proofErr w:type="spellStart"/>
      <w:r w:rsidRPr="00305F83">
        <w:t>Spokesperson</w:t>
      </w:r>
      <w:proofErr w:type="spellEnd"/>
      <w:r w:rsidRPr="00305F83">
        <w:tab/>
        <w:t>Telefon</w:t>
      </w:r>
      <w:r w:rsidRPr="00305F83">
        <w:tab/>
        <w:t>+41 61 715 7722</w:t>
      </w:r>
      <w:r w:rsidRPr="00305F83">
        <w:br/>
        <w:t>Endress+Hauser AG</w:t>
      </w:r>
      <w:r w:rsidRPr="00305F83">
        <w:tab/>
        <w:t xml:space="preserve">Fax </w:t>
      </w:r>
      <w:r w:rsidRPr="00305F83">
        <w:tab/>
        <w:t>+41 61 715 2888</w:t>
      </w:r>
      <w:r w:rsidRPr="00305F83">
        <w:br/>
        <w:t>Kägenstrasse 2</w:t>
      </w:r>
      <w:r w:rsidRPr="00305F83">
        <w:br/>
        <w:t>4153 Reinach BL</w:t>
      </w:r>
      <w:r w:rsidRPr="00305F83">
        <w:br/>
        <w:t>Schweiz</w:t>
      </w:r>
    </w:p>
    <w:p w14:paraId="34B939C9" w14:textId="77777777" w:rsidR="00DD2EB7" w:rsidRPr="00305F83" w:rsidRDefault="00DD2EB7" w:rsidP="00E24E9D">
      <w:pPr>
        <w:pStyle w:val="TitelimText"/>
      </w:pPr>
    </w:p>
    <w:sectPr w:rsidR="00DD2EB7" w:rsidRPr="00305F83" w:rsidSect="0089541C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353" w:right="849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7F8ADB" w14:textId="77777777" w:rsidR="007D2EBE" w:rsidRDefault="007D2EBE" w:rsidP="00380AC8">
      <w:pPr>
        <w:spacing w:after="0" w:line="240" w:lineRule="auto"/>
      </w:pPr>
      <w:r>
        <w:separator/>
      </w:r>
    </w:p>
  </w:endnote>
  <w:endnote w:type="continuationSeparator" w:id="0">
    <w:p w14:paraId="63ED1853" w14:textId="77777777" w:rsidR="007D2EBE" w:rsidRDefault="007D2EBE" w:rsidP="00380A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EndPr/>
    <w:sdtContent>
      <w:p w14:paraId="662FCCA6" w14:textId="77777777" w:rsidR="000A7220" w:rsidRPr="008274A8" w:rsidRDefault="000A7220" w:rsidP="00C27B1F">
        <w:pPr>
          <w:pStyle w:val="Fuzeile"/>
          <w:spacing w:after="0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DBDA6F" w14:textId="77777777" w:rsidR="000A7220" w:rsidRDefault="000A7220" w:rsidP="00C27B1F">
    <w:pPr>
      <w:pStyle w:val="Fuzeile"/>
      <w:spacing w:after="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95891D" w14:textId="77777777" w:rsidR="007D2EBE" w:rsidRDefault="007D2EBE" w:rsidP="00380AC8">
      <w:pPr>
        <w:spacing w:after="0" w:line="240" w:lineRule="auto"/>
      </w:pPr>
      <w:r>
        <w:separator/>
      </w:r>
    </w:p>
  </w:footnote>
  <w:footnote w:type="continuationSeparator" w:id="0">
    <w:p w14:paraId="05ACB486" w14:textId="77777777" w:rsidR="007D2EBE" w:rsidRDefault="007D2EBE" w:rsidP="00380AC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3"/>
      <w:gridCol w:w="3780"/>
    </w:tblGrid>
    <w:tr w:rsidR="000A7220" w:rsidRPr="00F023F2" w14:paraId="153CA040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1BA6F9F6" w14:textId="77777777" w:rsidR="000A7220" w:rsidRDefault="00C60B6F" w:rsidP="00C27B1F">
          <w:pPr>
            <w:pStyle w:val="DokumententypDatum"/>
          </w:pPr>
          <w:r>
            <w:t>Presse</w:t>
          </w:r>
          <w:r w:rsidR="008E6A2F">
            <w:t>mitteilung</w:t>
          </w:r>
        </w:p>
        <w:p w14:paraId="6FD00DA2" w14:textId="1AF5109A" w:rsidR="000A7220" w:rsidRPr="00F023F2" w:rsidRDefault="009E3436" w:rsidP="008141C6">
          <w:pPr>
            <w:pStyle w:val="DokumententypDatum"/>
            <w:rPr>
              <w:lang w:val="en-US"/>
            </w:rPr>
          </w:pPr>
          <w:r>
            <w:rPr>
              <w:lang w:val="de-CH"/>
            </w:rPr>
            <w:t>7</w:t>
          </w:r>
          <w:r w:rsidR="008D7172">
            <w:rPr>
              <w:lang w:val="de-CH"/>
            </w:rPr>
            <w:t>.</w:t>
          </w:r>
          <w:r w:rsidR="006527DE">
            <w:rPr>
              <w:lang w:val="de-CH"/>
            </w:rPr>
            <w:t xml:space="preserve"> </w:t>
          </w:r>
          <w:r w:rsidR="00F778D5">
            <w:rPr>
              <w:lang w:val="de-CH"/>
            </w:rPr>
            <w:t>Ju</w:t>
          </w:r>
          <w:r w:rsidR="009420FF">
            <w:rPr>
              <w:lang w:val="de-CH"/>
            </w:rPr>
            <w:t>l</w:t>
          </w:r>
          <w:r w:rsidR="00F778D5">
            <w:rPr>
              <w:lang w:val="de-CH"/>
            </w:rPr>
            <w:t>i</w:t>
          </w:r>
          <w:r w:rsidR="006527DE">
            <w:rPr>
              <w:lang w:val="de-CH"/>
            </w:rPr>
            <w:t xml:space="preserve"> </w:t>
          </w:r>
          <w:r w:rsidR="00553C89">
            <w:rPr>
              <w:lang w:val="de-CH"/>
            </w:rPr>
            <w:t>20</w:t>
          </w:r>
          <w:r w:rsidR="00971DEF">
            <w:rPr>
              <w:lang w:val="de-CH"/>
            </w:rPr>
            <w:t>2</w:t>
          </w:r>
          <w:r w:rsidR="00E24E9D">
            <w:rPr>
              <w:lang w:val="de-CH"/>
            </w:rPr>
            <w:t>3</w:t>
          </w:r>
        </w:p>
      </w:tc>
      <w:sdt>
        <w:sdtPr>
          <w:alias w:val="Logo"/>
          <w:tag w:val="Logo"/>
          <w:id w:val="-225680390"/>
        </w:sdtPr>
        <w:sdtEndPr/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1BA7F3B1" w14:textId="77777777" w:rsidR="000A7220" w:rsidRPr="00F023F2" w:rsidRDefault="000A7220" w:rsidP="00216D8F">
              <w:pPr>
                <w:pStyle w:val="Kopfzeile"/>
                <w:jc w:val="right"/>
              </w:pPr>
              <w:r w:rsidRPr="00F023F2">
                <w:rPr>
                  <w:noProof/>
                  <w:lang w:eastAsia="de-DE"/>
                </w:rPr>
                <w:drawing>
                  <wp:inline distT="0" distB="0" distL="0" distR="0" wp14:anchorId="0817080A" wp14:editId="769C2E5D">
                    <wp:extent cx="2221200" cy="450000"/>
                    <wp:effectExtent l="0" t="0" r="0" b="7620"/>
                    <wp:docPr id="5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51DC6DA6" w14:textId="77777777" w:rsidR="000A7220" w:rsidRPr="006962C9" w:rsidRDefault="000A7220" w:rsidP="006962C9">
    <w:pPr>
      <w:spacing w:after="0" w:line="240" w:lineRule="auto"/>
      <w:rPr>
        <w:sz w:val="4"/>
        <w:szCs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F915F1" w14:textId="77777777" w:rsidR="000A7220" w:rsidRPr="00F023F2" w:rsidRDefault="000A7220" w:rsidP="00F023F2">
    <w:pPr>
      <w:pStyle w:val="Kopfzeile"/>
      <w:spacing w:after="0" w:line="240" w:lineRule="auto"/>
      <w:rPr>
        <w:sz w:val="2"/>
        <w:szCs w:val="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24E9D"/>
    <w:rsid w:val="00025DDF"/>
    <w:rsid w:val="00070F29"/>
    <w:rsid w:val="0007361E"/>
    <w:rsid w:val="00093B94"/>
    <w:rsid w:val="000A1A11"/>
    <w:rsid w:val="000A7220"/>
    <w:rsid w:val="000B0AF7"/>
    <w:rsid w:val="000B6313"/>
    <w:rsid w:val="000C54FA"/>
    <w:rsid w:val="000C6BB8"/>
    <w:rsid w:val="000D305E"/>
    <w:rsid w:val="000D4C7D"/>
    <w:rsid w:val="000D5C45"/>
    <w:rsid w:val="00135383"/>
    <w:rsid w:val="00155CE3"/>
    <w:rsid w:val="00157519"/>
    <w:rsid w:val="0019646F"/>
    <w:rsid w:val="001A0596"/>
    <w:rsid w:val="001D7749"/>
    <w:rsid w:val="001E24A0"/>
    <w:rsid w:val="00216D8F"/>
    <w:rsid w:val="00243CFB"/>
    <w:rsid w:val="002506CB"/>
    <w:rsid w:val="00252A6B"/>
    <w:rsid w:val="00266971"/>
    <w:rsid w:val="002829BC"/>
    <w:rsid w:val="002D1513"/>
    <w:rsid w:val="002E0452"/>
    <w:rsid w:val="002E277B"/>
    <w:rsid w:val="002F386F"/>
    <w:rsid w:val="00301905"/>
    <w:rsid w:val="00302C1D"/>
    <w:rsid w:val="00305F83"/>
    <w:rsid w:val="00306407"/>
    <w:rsid w:val="0031544A"/>
    <w:rsid w:val="00320CF9"/>
    <w:rsid w:val="00343EAE"/>
    <w:rsid w:val="003473E9"/>
    <w:rsid w:val="00361F5C"/>
    <w:rsid w:val="00372479"/>
    <w:rsid w:val="00380AC8"/>
    <w:rsid w:val="003D784D"/>
    <w:rsid w:val="003F454C"/>
    <w:rsid w:val="004176D9"/>
    <w:rsid w:val="004363A1"/>
    <w:rsid w:val="00474DAE"/>
    <w:rsid w:val="004B3065"/>
    <w:rsid w:val="004B5D6E"/>
    <w:rsid w:val="004B6206"/>
    <w:rsid w:val="005143BF"/>
    <w:rsid w:val="00523D7C"/>
    <w:rsid w:val="00535DC6"/>
    <w:rsid w:val="00553C89"/>
    <w:rsid w:val="00595656"/>
    <w:rsid w:val="005A7FDE"/>
    <w:rsid w:val="005C783F"/>
    <w:rsid w:val="005F6CA4"/>
    <w:rsid w:val="00652501"/>
    <w:rsid w:val="006527DE"/>
    <w:rsid w:val="006962C9"/>
    <w:rsid w:val="006A2383"/>
    <w:rsid w:val="007018B4"/>
    <w:rsid w:val="00737B4D"/>
    <w:rsid w:val="00751193"/>
    <w:rsid w:val="0075123E"/>
    <w:rsid w:val="00766632"/>
    <w:rsid w:val="007736FB"/>
    <w:rsid w:val="00786924"/>
    <w:rsid w:val="007A1842"/>
    <w:rsid w:val="007D2EBE"/>
    <w:rsid w:val="007E4E8F"/>
    <w:rsid w:val="007F76BE"/>
    <w:rsid w:val="008141C6"/>
    <w:rsid w:val="008274A8"/>
    <w:rsid w:val="00833AD4"/>
    <w:rsid w:val="008704FF"/>
    <w:rsid w:val="00877C69"/>
    <w:rsid w:val="00884946"/>
    <w:rsid w:val="008946E4"/>
    <w:rsid w:val="0089541C"/>
    <w:rsid w:val="008979FA"/>
    <w:rsid w:val="008A6DF6"/>
    <w:rsid w:val="008D7172"/>
    <w:rsid w:val="008E6A2F"/>
    <w:rsid w:val="008F3B7F"/>
    <w:rsid w:val="00905ED6"/>
    <w:rsid w:val="0092021F"/>
    <w:rsid w:val="009420FF"/>
    <w:rsid w:val="0094650E"/>
    <w:rsid w:val="00947614"/>
    <w:rsid w:val="00965A9E"/>
    <w:rsid w:val="0096722D"/>
    <w:rsid w:val="00971DEF"/>
    <w:rsid w:val="009C5642"/>
    <w:rsid w:val="009E3436"/>
    <w:rsid w:val="00A32EBF"/>
    <w:rsid w:val="00AA3F0D"/>
    <w:rsid w:val="00AF7CB1"/>
    <w:rsid w:val="00B00B72"/>
    <w:rsid w:val="00B0593B"/>
    <w:rsid w:val="00B2271C"/>
    <w:rsid w:val="00B34BF2"/>
    <w:rsid w:val="00B41639"/>
    <w:rsid w:val="00B63108"/>
    <w:rsid w:val="00B8773A"/>
    <w:rsid w:val="00BC6E5C"/>
    <w:rsid w:val="00BD6D45"/>
    <w:rsid w:val="00BE737F"/>
    <w:rsid w:val="00C00F6F"/>
    <w:rsid w:val="00C25EAC"/>
    <w:rsid w:val="00C27B1F"/>
    <w:rsid w:val="00C32234"/>
    <w:rsid w:val="00C41D14"/>
    <w:rsid w:val="00C45112"/>
    <w:rsid w:val="00C53EB0"/>
    <w:rsid w:val="00C60B6F"/>
    <w:rsid w:val="00C67275"/>
    <w:rsid w:val="00CC070E"/>
    <w:rsid w:val="00CE7391"/>
    <w:rsid w:val="00D14F2A"/>
    <w:rsid w:val="00D1641C"/>
    <w:rsid w:val="00D30CD7"/>
    <w:rsid w:val="00D35C79"/>
    <w:rsid w:val="00D36FC3"/>
    <w:rsid w:val="00D476CA"/>
    <w:rsid w:val="00D60A45"/>
    <w:rsid w:val="00D668DD"/>
    <w:rsid w:val="00D84A90"/>
    <w:rsid w:val="00DA1528"/>
    <w:rsid w:val="00DA6339"/>
    <w:rsid w:val="00DA7921"/>
    <w:rsid w:val="00DB3105"/>
    <w:rsid w:val="00DC4BA4"/>
    <w:rsid w:val="00DD2EB7"/>
    <w:rsid w:val="00DE68C1"/>
    <w:rsid w:val="00DE7080"/>
    <w:rsid w:val="00DF45D0"/>
    <w:rsid w:val="00E06A1A"/>
    <w:rsid w:val="00E10358"/>
    <w:rsid w:val="00E106E4"/>
    <w:rsid w:val="00E2183C"/>
    <w:rsid w:val="00E233CD"/>
    <w:rsid w:val="00E24E9D"/>
    <w:rsid w:val="00E32ED4"/>
    <w:rsid w:val="00E66A33"/>
    <w:rsid w:val="00E85D78"/>
    <w:rsid w:val="00E90F25"/>
    <w:rsid w:val="00E925F1"/>
    <w:rsid w:val="00E9431C"/>
    <w:rsid w:val="00EA4AF9"/>
    <w:rsid w:val="00EB17D3"/>
    <w:rsid w:val="00ED0197"/>
    <w:rsid w:val="00ED6624"/>
    <w:rsid w:val="00F023F2"/>
    <w:rsid w:val="00F2428B"/>
    <w:rsid w:val="00F25B1B"/>
    <w:rsid w:val="00F778D5"/>
    <w:rsid w:val="00FB7EF3"/>
    <w:rsid w:val="00FC5B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0FDCFD6"/>
  <w15:docId w15:val="{C2B39C6E-E480-4899-B46F-9D27D7865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6962C9"/>
    <w:pPr>
      <w:spacing w:after="280" w:line="280" w:lineRule="atLeast"/>
    </w:pPr>
    <w:rPr>
      <w:rFonts w:ascii="E+H Serif" w:hAnsi="E+H Serif"/>
      <w:color w:val="000000" w:themeColor="text1"/>
      <w:sz w:val="22"/>
      <w:lang w:val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pPr>
      <w:spacing w:after="0" w:line="240" w:lineRule="auto"/>
    </w:pPr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pPr>
      <w:spacing w:after="0"/>
    </w:pPr>
    <w:rPr>
      <w:b/>
      <w:noProof/>
      <w:color w:val="auto"/>
    </w:rPr>
  </w:style>
  <w:style w:type="paragraph" w:customStyle="1" w:styleId="Texttitle">
    <w:name w:val="Text title"/>
    <w:basedOn w:val="Standard"/>
    <w:next w:val="Standard"/>
    <w:qFormat/>
    <w:rsid w:val="006527DE"/>
    <w:pPr>
      <w:spacing w:after="0"/>
    </w:pPr>
    <w:rPr>
      <w:b/>
      <w:noProof/>
      <w:color w:val="auto"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9565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595656"/>
    <w:pPr>
      <w:spacing w:line="240" w:lineRule="auto"/>
    </w:pPr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595656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59565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595656"/>
    <w:rPr>
      <w:rFonts w:ascii="E+H Serif" w:hAnsi="E+H Serif"/>
      <w:b/>
      <w:bCs/>
      <w:color w:val="000000" w:themeColor="text1"/>
      <w:lang w:val="de-DE"/>
    </w:rPr>
  </w:style>
  <w:style w:type="paragraph" w:styleId="berarbeitung">
    <w:name w:val="Revision"/>
    <w:hidden/>
    <w:uiPriority w:val="99"/>
    <w:semiHidden/>
    <w:rsid w:val="00595656"/>
    <w:rPr>
      <w:rFonts w:ascii="E+H Serif" w:hAnsi="E+H Serif"/>
      <w:color w:val="000000" w:themeColor="text1"/>
      <w:sz w:val="22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06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EBD2FD6D2B62E4B9BA9FA91CAC85437" ma:contentTypeVersion="20" ma:contentTypeDescription="Create a new document." ma:contentTypeScope="" ma:versionID="7860cebb080fa1cb8f84957b308e9810">
  <xsd:schema xmlns:xsd="http://www.w3.org/2001/XMLSchema" xmlns:xs="http://www.w3.org/2001/XMLSchema" xmlns:p="http://schemas.microsoft.com/office/2006/metadata/properties" xmlns:ns2="1b279c4d-bab4-44bc-b210-764d906c9bd8" xmlns:ns3="5c96c57c-5f67-4cbb-8cb6-a4e41b74471d" targetNamespace="http://schemas.microsoft.com/office/2006/metadata/properties" ma:root="true" ma:fieldsID="aab1ab0c9407fc1c3719b17e4f1f36da" ns2:_="" ns3:_="">
    <xsd:import namespace="1b279c4d-bab4-44bc-b210-764d906c9bd8"/>
    <xsd:import namespace="5c96c57c-5f67-4cbb-8cb6-a4e41b74471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2:SharedWithUsers" minOccurs="0"/>
                <xsd:element ref="ns2:SharedWithDetails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3:MediaServiceLocation" minOccurs="0"/>
                <xsd:element ref="ns3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279c4d-bab4-44bc-b210-764d906c9bd8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dexed="true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e6945a64-05bb-4f6f-831c-8524357fd8da}" ma:internalName="TaxCatchAll" ma:showField="CatchAllData" ma:web="1b279c4d-bab4-44bc-b210-764d906c9bd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c96c57c-5f67-4cbb-8cb6-a4e41b74471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2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4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6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7" nillable="true" ma:displayName="Location" ma:internalName="MediaServiceLocation" ma:readOnly="true">
      <xsd:simpleType>
        <xsd:restriction base="dms:Text"/>
      </xsd:simpleType>
    </xsd:element>
    <xsd:element name="_Flow_SignoffStatus" ma:index="28" nillable="true" ma:displayName="Sign-off status" ma:internalName="Sign_x002d_off_x0020_status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c96c57c-5f67-4cbb-8cb6-a4e41b74471d">
      <Terms xmlns="http://schemas.microsoft.com/office/infopath/2007/PartnerControls"/>
    </lcf76f155ced4ddcb4097134ff3c332f>
    <TaxKeywordTaxHTField xmlns="1b279c4d-bab4-44bc-b210-764d906c9bd8">
      <Terms xmlns="http://schemas.microsoft.com/office/infopath/2007/PartnerControls">
        <TermInfo xmlns="http://schemas.microsoft.com/office/infopath/2007/PartnerControls">
          <TermName xmlns="http://schemas.microsoft.com/office/infopath/2007/PartnerControls">Pressemitteilung</TermName>
          <TermId xmlns="http://schemas.microsoft.com/office/infopath/2007/PartnerControls">bec14471-0480-4ac2-a036-392818ac906a</TermId>
        </TermInfo>
      </Terms>
    </TaxKeywordTaxHTField>
    <_Flow_SignoffStatus xmlns="5c96c57c-5f67-4cbb-8cb6-a4e41b74471d" xsi:nil="true"/>
    <TaxCatchAll xmlns="1b279c4d-bab4-44bc-b210-764d906c9bd8">
      <Value>464</Value>
    </TaxCatchAll>
    <_dlc_DocId xmlns="1b279c4d-bab4-44bc-b210-764d906c9bd8">TEMKC4MQZ6JS-842598672-7964</_dlc_DocId>
    <_dlc_DocIdUrl xmlns="1b279c4d-bab4-44bc-b210-764d906c9bd8">
      <Url>https://endresshauser.sharepoint.com/teams/wg0002513/_layouts/15/DocIdRedir.aspx?ID=TEMKC4MQZ6JS-842598672-7964</Url>
      <Description>TEMKC4MQZ6JS-842598672-7964</Description>
    </_dlc_DocIdUrl>
  </documentManagement>
</p:properties>
</file>

<file path=customXml/itemProps1.xml><?xml version="1.0" encoding="utf-8"?>
<ds:datastoreItem xmlns:ds="http://schemas.openxmlformats.org/officeDocument/2006/customXml" ds:itemID="{632D7ABC-606D-4064-9DF1-56BF5E0EEB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279c4d-bab4-44bc-b210-764d906c9bd8"/>
    <ds:schemaRef ds:uri="5c96c57c-5f67-4cbb-8cb6-a4e41b74471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39CE7CB-5914-4A82-92BA-0F337EFB66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F053A05-D713-4344-BE4D-7FAD5C6D481D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FD552AB3-9B46-4A73-9DC3-252B50FEF87E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8ED10D5D-9C5D-42BA-9C51-EFB67584A3D5}">
  <ds:schemaRefs>
    <ds:schemaRef ds:uri="http://purl.org/dc/elements/1.1/"/>
    <ds:schemaRef ds:uri="http://schemas.microsoft.com/office/infopath/2007/PartnerControls"/>
    <ds:schemaRef ds:uri="5c96c57c-5f67-4cbb-8cb6-a4e41b74471d"/>
    <ds:schemaRef ds:uri="http://purl.org/dc/terms/"/>
    <ds:schemaRef ds:uri="http://schemas.microsoft.com/office/2006/documentManagement/types"/>
    <ds:schemaRef ds:uri="http://schemas.openxmlformats.org/package/2006/metadata/core-properties"/>
    <ds:schemaRef ds:uri="1b279c4d-bab4-44bc-b210-764d906c9bd8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815</Words>
  <Characters>4648</Characters>
  <Application>Microsoft Office Word</Application>
  <DocSecurity>0</DocSecurity>
  <Lines>38</Lines>
  <Paragraphs>10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5453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Endress+Hauser</dc:creator>
  <cp:keywords>Pressemitteilung</cp:keywords>
  <dc:description>Endress+Hauser eröffnet Innovations-Cluster</dc:description>
  <cp:lastModifiedBy>Martin Raab</cp:lastModifiedBy>
  <cp:revision>11</cp:revision>
  <cp:lastPrinted>2023-07-07T06:23:00Z</cp:lastPrinted>
  <dcterms:created xsi:type="dcterms:W3CDTF">2023-07-04T11:44:00Z</dcterms:created>
  <dcterms:modified xsi:type="dcterms:W3CDTF">2023-07-07T06:23:00Z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etDate">
    <vt:lpwstr>2021-07-29T09:10:57Z</vt:lpwstr>
  </property>
  <property fmtid="{D5CDD505-2E9C-101B-9397-08002B2CF9AE}" pid="4" name="MSIP_Label_2988f0a4-524a-45f2-829d-417725fa4957_Method">
    <vt:lpwstr>Standard</vt:lpwstr>
  </property>
  <property fmtid="{D5CDD505-2E9C-101B-9397-08002B2CF9AE}" pid="5" name="MSIP_Label_2988f0a4-524a-45f2-829d-417725fa4957_Name">
    <vt:lpwstr>2988f0a4-524a-45f2-829d-417725fa4957</vt:lpwstr>
  </property>
  <property fmtid="{D5CDD505-2E9C-101B-9397-08002B2CF9AE}" pid="6" name="MSIP_Label_2988f0a4-524a-45f2-829d-417725fa4957_SiteId">
    <vt:lpwstr>52daf2a9-3b73-4da4-ac6a-3f81adc92b7e</vt:lpwstr>
  </property>
  <property fmtid="{D5CDD505-2E9C-101B-9397-08002B2CF9AE}" pid="7" name="MSIP_Label_2988f0a4-524a-45f2-829d-417725fa4957_ActionId">
    <vt:lpwstr>136b5c5c-9f55-453d-b864-b2e7ccbda095</vt:lpwstr>
  </property>
  <property fmtid="{D5CDD505-2E9C-101B-9397-08002B2CF9AE}" pid="8" name="MSIP_Label_2988f0a4-524a-45f2-829d-417725fa4957_ContentBits">
    <vt:lpwstr>0</vt:lpwstr>
  </property>
  <property fmtid="{D5CDD505-2E9C-101B-9397-08002B2CF9AE}" pid="9" name="ContentTypeId">
    <vt:lpwstr>0x0101001EBD2FD6D2B62E4B9BA9FA91CAC85437</vt:lpwstr>
  </property>
  <property fmtid="{D5CDD505-2E9C-101B-9397-08002B2CF9AE}" pid="10" name="TaxKeyword">
    <vt:lpwstr>464;#Pressemitteilung|bec14471-0480-4ac2-a036-392818ac906a</vt:lpwstr>
  </property>
  <property fmtid="{D5CDD505-2E9C-101B-9397-08002B2CF9AE}" pid="11" name="_dlc_DocIdItemGuid">
    <vt:lpwstr>515515a3-ed4f-405e-a12e-4f6da27385d1</vt:lpwstr>
  </property>
</Properties>
</file>