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4F37A" w14:textId="0A5D4416" w:rsidR="009C2F08" w:rsidRPr="00585ECE" w:rsidRDefault="008C522A" w:rsidP="009C2F08">
      <w:pPr>
        <w:pStyle w:val="Heading2"/>
        <w:rPr>
          <w:b/>
          <w:noProof/>
          <w:color w:val="A8005C"/>
          <w:sz w:val="48"/>
          <w:szCs w:val="28"/>
          <w:lang w:val="de-DE" w:eastAsia="de-CH"/>
        </w:rPr>
      </w:pPr>
      <w:r w:rsidRPr="00585ECE">
        <w:rPr>
          <w:b/>
          <w:noProof/>
          <w:color w:val="A8005C"/>
          <w:sz w:val="48"/>
          <w:szCs w:val="28"/>
          <w:lang w:val="de-DE" w:eastAsia="de-CH"/>
        </w:rPr>
        <w:t>Endress+Hauser erweitert Standort in Gerlingen</w:t>
      </w:r>
    </w:p>
    <w:p w14:paraId="6B6D7B4A" w14:textId="113DEC2C" w:rsidR="00E67C50" w:rsidRPr="00585ECE" w:rsidRDefault="008C522A" w:rsidP="00C77FDB">
      <w:pPr>
        <w:pStyle w:val="Heading2"/>
        <w:rPr>
          <w:lang w:val="de-DE"/>
        </w:rPr>
      </w:pPr>
      <w:r w:rsidRPr="00585ECE">
        <w:rPr>
          <w:lang w:val="de-DE"/>
        </w:rPr>
        <w:t xml:space="preserve">Mit einem modernen Bürogebäude rüstet sich das </w:t>
      </w:r>
      <w:r w:rsidR="00526DD2" w:rsidRPr="00585ECE">
        <w:rPr>
          <w:lang w:val="de-DE"/>
        </w:rPr>
        <w:t xml:space="preserve">Unternehmen </w:t>
      </w:r>
      <w:r w:rsidRPr="00585ECE">
        <w:rPr>
          <w:lang w:val="de-DE"/>
        </w:rPr>
        <w:t>für die Zukunft</w:t>
      </w:r>
    </w:p>
    <w:p w14:paraId="3CF10ABB" w14:textId="7262CCB3" w:rsidR="005F4A51" w:rsidRPr="00585ECE" w:rsidRDefault="00585ECE" w:rsidP="00346374">
      <w:pPr>
        <w:rPr>
          <w:b/>
          <w:bCs/>
          <w:lang w:val="de-DE"/>
        </w:rPr>
      </w:pPr>
      <w:r>
        <w:rPr>
          <w:b/>
          <w:bCs/>
          <w:lang w:val="de-DE"/>
        </w:rPr>
        <w:t xml:space="preserve">Flüssigkeitsanalysetechnik von Endress+Hauser kommt in vielen Bereichen zum Einsatz – </w:t>
      </w:r>
      <w:proofErr w:type="gramStart"/>
      <w:r>
        <w:rPr>
          <w:b/>
          <w:bCs/>
          <w:lang w:val="de-DE"/>
        </w:rPr>
        <w:t>etwa</w:t>
      </w:r>
      <w:proofErr w:type="gramEnd"/>
      <w:r>
        <w:rPr>
          <w:b/>
          <w:bCs/>
          <w:lang w:val="de-DE"/>
        </w:rPr>
        <w:t xml:space="preserve"> w</w:t>
      </w:r>
      <w:r w:rsidR="005F4A51" w:rsidRPr="00585ECE">
        <w:rPr>
          <w:b/>
          <w:bCs/>
          <w:lang w:val="de-DE"/>
        </w:rPr>
        <w:t xml:space="preserve">enn </w:t>
      </w:r>
      <w:r w:rsidR="009B4BB5" w:rsidRPr="00585ECE">
        <w:rPr>
          <w:b/>
          <w:bCs/>
          <w:lang w:val="de-DE"/>
        </w:rPr>
        <w:t xml:space="preserve">Versorger die </w:t>
      </w:r>
      <w:r w:rsidR="00526DD2" w:rsidRPr="00585ECE">
        <w:rPr>
          <w:b/>
          <w:bCs/>
          <w:lang w:val="de-DE"/>
        </w:rPr>
        <w:t>Sauberkeit</w:t>
      </w:r>
      <w:r w:rsidR="009B4BB5" w:rsidRPr="00585ECE">
        <w:rPr>
          <w:b/>
          <w:bCs/>
          <w:lang w:val="de-DE"/>
        </w:rPr>
        <w:t xml:space="preserve"> des</w:t>
      </w:r>
      <w:r w:rsidR="005F4A51" w:rsidRPr="00585ECE">
        <w:rPr>
          <w:b/>
          <w:bCs/>
          <w:lang w:val="de-DE"/>
        </w:rPr>
        <w:t xml:space="preserve"> Trinkwasser</w:t>
      </w:r>
      <w:r w:rsidR="009B4BB5" w:rsidRPr="00585ECE">
        <w:rPr>
          <w:b/>
          <w:bCs/>
          <w:lang w:val="de-DE"/>
        </w:rPr>
        <w:t xml:space="preserve">s sicherstellen müssen oder Pharma-Unternehmen Impfstoffe </w:t>
      </w:r>
      <w:r w:rsidR="00526DD2" w:rsidRPr="00585ECE">
        <w:rPr>
          <w:b/>
          <w:bCs/>
          <w:lang w:val="de-DE"/>
        </w:rPr>
        <w:t>in hoher Qualität</w:t>
      </w:r>
      <w:r w:rsidR="009B4BB5" w:rsidRPr="00585ECE">
        <w:rPr>
          <w:b/>
          <w:bCs/>
          <w:lang w:val="de-DE"/>
        </w:rPr>
        <w:t xml:space="preserve"> produzieren möchten. Die Firmengruppe ist ein weltweit führende</w:t>
      </w:r>
      <w:r w:rsidR="00526DD2" w:rsidRPr="00585ECE">
        <w:rPr>
          <w:b/>
          <w:bCs/>
          <w:lang w:val="de-DE"/>
        </w:rPr>
        <w:t>r</w:t>
      </w:r>
      <w:r w:rsidR="009B4BB5" w:rsidRPr="00585ECE">
        <w:rPr>
          <w:b/>
          <w:bCs/>
          <w:lang w:val="de-DE"/>
        </w:rPr>
        <w:t xml:space="preserve"> Anbieter von Mess- und Automatisierungstechnik für Prozess und Labor. </w:t>
      </w:r>
      <w:r w:rsidR="008C522A" w:rsidRPr="00585ECE">
        <w:rPr>
          <w:b/>
          <w:bCs/>
          <w:lang w:val="de-DE"/>
        </w:rPr>
        <w:t xml:space="preserve">Das kontinuierliche Wachstum wird nun in einem neuen, attraktiven Bürogebäude </w:t>
      </w:r>
      <w:r>
        <w:rPr>
          <w:b/>
          <w:bCs/>
          <w:lang w:val="de-DE"/>
        </w:rPr>
        <w:t xml:space="preserve">von Endress+Hauser Liquid Analysis in Gerlingen </w:t>
      </w:r>
      <w:r w:rsidR="008C522A" w:rsidRPr="00585ECE">
        <w:rPr>
          <w:b/>
          <w:bCs/>
          <w:lang w:val="de-DE"/>
        </w:rPr>
        <w:t>sichtbar</w:t>
      </w:r>
      <w:r w:rsidR="009B4BB5" w:rsidRPr="00585ECE">
        <w:rPr>
          <w:b/>
          <w:bCs/>
          <w:lang w:val="de-DE"/>
        </w:rPr>
        <w:t>.</w:t>
      </w:r>
    </w:p>
    <w:p w14:paraId="0305BA70" w14:textId="1CEC041E" w:rsidR="008C522A" w:rsidRPr="00585ECE" w:rsidRDefault="00585ECE" w:rsidP="00346374">
      <w:pPr>
        <w:rPr>
          <w:lang w:val="de-DE"/>
        </w:rPr>
      </w:pPr>
      <w:bookmarkStart w:id="0" w:name="_Hlk139955403"/>
      <w:r>
        <w:rPr>
          <w:lang w:val="de-DE"/>
        </w:rPr>
        <w:t>Endress+Hauser investierte rund zehn Millionen Euro in d</w:t>
      </w:r>
      <w:r w:rsidR="008C522A" w:rsidRPr="00585ECE">
        <w:rPr>
          <w:lang w:val="de-DE"/>
        </w:rPr>
        <w:t>as neue Gebäude</w:t>
      </w:r>
      <w:bookmarkEnd w:id="0"/>
      <w:r>
        <w:rPr>
          <w:lang w:val="de-DE"/>
        </w:rPr>
        <w:t>. Es</w:t>
      </w:r>
      <w:r w:rsidR="008C522A" w:rsidRPr="00585ECE">
        <w:rPr>
          <w:lang w:val="de-DE"/>
        </w:rPr>
        <w:t xml:space="preserve"> schafft Platz für 150 Mitarbeitende in tätigkeitsspezifisch möblierten Arbeitswelten und unterstützt damit Kollaboration und Innovation. Im Erdgeschoss befindet sich ein </w:t>
      </w:r>
      <w:r w:rsidRPr="00585ECE">
        <w:rPr>
          <w:lang w:val="de-DE"/>
        </w:rPr>
        <w:t>modernes</w:t>
      </w:r>
      <w:r w:rsidR="008C522A" w:rsidRPr="00585ECE">
        <w:rPr>
          <w:lang w:val="de-DE"/>
        </w:rPr>
        <w:t xml:space="preserve"> Media Lab</w:t>
      </w:r>
      <w:r w:rsidR="00A807D7" w:rsidRPr="00585ECE">
        <w:rPr>
          <w:lang w:val="de-DE"/>
        </w:rPr>
        <w:t xml:space="preserve"> zur Produktion und Übertragung von Webinaren, Erklärvideos und audiovisuellen Medien. Im Dachgeschoss mit Blick über das Gerlinger Umfeld finden Mitarbeitende und Besucher ein inspirierendes Konferenzzentrum mit </w:t>
      </w:r>
      <w:r w:rsidRPr="00585ECE">
        <w:rPr>
          <w:lang w:val="de-DE"/>
        </w:rPr>
        <w:t xml:space="preserve">aktueller </w:t>
      </w:r>
      <w:r w:rsidR="00A807D7" w:rsidRPr="00585ECE">
        <w:rPr>
          <w:lang w:val="de-DE"/>
        </w:rPr>
        <w:t>Medientechnik.</w:t>
      </w:r>
    </w:p>
    <w:p w14:paraId="3D3DCA35" w14:textId="69F7E135" w:rsidR="00E3693B" w:rsidRPr="00585ECE" w:rsidRDefault="00E3693B" w:rsidP="00E3693B">
      <w:pPr>
        <w:rPr>
          <w:lang w:val="de-DE"/>
        </w:rPr>
      </w:pPr>
      <w:r w:rsidRPr="00585ECE">
        <w:rPr>
          <w:lang w:val="de-DE"/>
        </w:rPr>
        <w:t xml:space="preserve">Gemeinsam mit </w:t>
      </w:r>
      <w:r w:rsidR="006A01EA" w:rsidRPr="00585ECE">
        <w:rPr>
          <w:lang w:val="de-DE"/>
        </w:rPr>
        <w:t xml:space="preserve">Matthias Altendorf, CEO der Endress+Hauser Gruppe, </w:t>
      </w:r>
      <w:r w:rsidR="00585ECE" w:rsidRPr="00585ECE">
        <w:rPr>
          <w:lang w:val="de-DE"/>
        </w:rPr>
        <w:t xml:space="preserve">Dr. h. c. </w:t>
      </w:r>
      <w:r w:rsidRPr="00585ECE">
        <w:rPr>
          <w:lang w:val="de-DE"/>
        </w:rPr>
        <w:t>Klaus Endress, dem Präsident</w:t>
      </w:r>
      <w:r w:rsidR="006A01EA" w:rsidRPr="00585ECE">
        <w:rPr>
          <w:lang w:val="de-DE"/>
        </w:rPr>
        <w:t>en</w:t>
      </w:r>
      <w:r w:rsidRPr="00585ECE">
        <w:rPr>
          <w:lang w:val="de-DE"/>
        </w:rPr>
        <w:t xml:space="preserve"> des Verwaltungsrats</w:t>
      </w:r>
      <w:r w:rsidR="00585ECE" w:rsidRPr="00585ECE">
        <w:rPr>
          <w:lang w:val="de-DE"/>
        </w:rPr>
        <w:t>,</w:t>
      </w:r>
      <w:r w:rsidRPr="00585ECE">
        <w:rPr>
          <w:lang w:val="de-DE"/>
        </w:rPr>
        <w:t xml:space="preserve"> Gästen aus Politik</w:t>
      </w:r>
      <w:r w:rsidR="00585ECE" w:rsidRPr="00585ECE">
        <w:rPr>
          <w:lang w:val="de-DE"/>
        </w:rPr>
        <w:t xml:space="preserve"> und</w:t>
      </w:r>
      <w:r w:rsidRPr="00585ECE">
        <w:rPr>
          <w:lang w:val="de-DE"/>
        </w:rPr>
        <w:t xml:space="preserve"> Wirtschaft </w:t>
      </w:r>
      <w:r w:rsidR="00585ECE" w:rsidRPr="00585ECE">
        <w:rPr>
          <w:lang w:val="de-DE"/>
        </w:rPr>
        <w:t>sowie</w:t>
      </w:r>
      <w:r w:rsidRPr="00585ECE">
        <w:rPr>
          <w:lang w:val="de-DE"/>
        </w:rPr>
        <w:t xml:space="preserve"> Mitarbeitenden wurde das neue Gebäude </w:t>
      </w:r>
      <w:r w:rsidR="006A01EA" w:rsidRPr="00585ECE">
        <w:rPr>
          <w:lang w:val="de-DE"/>
        </w:rPr>
        <w:t>am</w:t>
      </w:r>
      <w:r w:rsidRPr="00585ECE">
        <w:rPr>
          <w:lang w:val="de-DE"/>
        </w:rPr>
        <w:t xml:space="preserve"> Freitag, </w:t>
      </w:r>
      <w:r w:rsidR="006A01EA" w:rsidRPr="00585ECE">
        <w:rPr>
          <w:lang w:val="de-DE"/>
        </w:rPr>
        <w:t>7</w:t>
      </w:r>
      <w:r w:rsidRPr="00585ECE">
        <w:rPr>
          <w:lang w:val="de-DE"/>
        </w:rPr>
        <w:t xml:space="preserve">. </w:t>
      </w:r>
      <w:r w:rsidR="006A01EA" w:rsidRPr="00585ECE">
        <w:rPr>
          <w:lang w:val="de-DE"/>
        </w:rPr>
        <w:t>Juli</w:t>
      </w:r>
      <w:r w:rsidRPr="00585ECE">
        <w:rPr>
          <w:lang w:val="de-DE"/>
        </w:rPr>
        <w:t xml:space="preserve"> 202</w:t>
      </w:r>
      <w:r w:rsidR="006A01EA" w:rsidRPr="00585ECE">
        <w:rPr>
          <w:lang w:val="de-DE"/>
        </w:rPr>
        <w:t>3</w:t>
      </w:r>
      <w:r w:rsidRPr="00585ECE">
        <w:rPr>
          <w:lang w:val="de-DE"/>
        </w:rPr>
        <w:t xml:space="preserve">, feierlich </w:t>
      </w:r>
      <w:r w:rsidR="006A01EA" w:rsidRPr="00585ECE">
        <w:rPr>
          <w:lang w:val="de-DE"/>
        </w:rPr>
        <w:t>eingeweiht</w:t>
      </w:r>
      <w:r w:rsidRPr="00585ECE">
        <w:rPr>
          <w:lang w:val="de-DE"/>
        </w:rPr>
        <w:t>.</w:t>
      </w:r>
      <w:r w:rsidR="006A01EA" w:rsidRPr="00585ECE">
        <w:rPr>
          <w:lang w:val="de-DE"/>
        </w:rPr>
        <w:t xml:space="preserve"> </w:t>
      </w:r>
      <w:r w:rsidRPr="00585ECE">
        <w:rPr>
          <w:lang w:val="de-DE"/>
        </w:rPr>
        <w:t xml:space="preserve">Als Symbol für gute Zusammenarbeit enthüllte Matthias Altendorf als Geschenk für den Standort </w:t>
      </w:r>
      <w:r w:rsidR="006A01EA" w:rsidRPr="00585ECE">
        <w:rPr>
          <w:lang w:val="de-DE"/>
        </w:rPr>
        <w:t>ein</w:t>
      </w:r>
      <w:r w:rsidRPr="00585ECE">
        <w:rPr>
          <w:lang w:val="de-DE"/>
        </w:rPr>
        <w:t xml:space="preserve"> Wandbild der deutschen Künstlerin Britta Schmidhauser, das aus mehreren farbigen Rechtecken aus Schmelzglas besteht. „Würde ein Rechteck fehlen, wäre das Bild nicht komplett“, sagte der CEO bei der Übergabe des Kunstwerkes. „Dieser Gedanke ist sehr gut übertragbar auf die verschiedenen Standorte von Endress+Hauser in aller Welt und gilt auch für alle Mitarbeitenden.“</w:t>
      </w:r>
    </w:p>
    <w:p w14:paraId="143A5816" w14:textId="77777777" w:rsidR="00203E8E" w:rsidRDefault="00203E8E" w:rsidP="00203E8E">
      <w:pPr>
        <w:pStyle w:val="Texttitle"/>
        <w:rPr>
          <w:lang w:val="de-DE"/>
        </w:rPr>
      </w:pPr>
      <w:r>
        <w:rPr>
          <w:lang w:val="de-DE"/>
        </w:rPr>
        <w:t>Nachhaltige Architektur, attraktive Arbeitsplätze</w:t>
      </w:r>
    </w:p>
    <w:p w14:paraId="0FB94D39" w14:textId="3156B444" w:rsidR="00F105DE" w:rsidRPr="00585ECE" w:rsidRDefault="00585ECE" w:rsidP="00346374">
      <w:pPr>
        <w:rPr>
          <w:lang w:val="de-DE"/>
        </w:rPr>
      </w:pPr>
      <w:r>
        <w:rPr>
          <w:lang w:val="de-DE"/>
        </w:rPr>
        <w:t>„</w:t>
      </w:r>
      <w:r w:rsidR="00F105DE" w:rsidRPr="00585ECE">
        <w:rPr>
          <w:lang w:val="de-DE"/>
        </w:rPr>
        <w:t>Mit diesem attraktiven Gebäude zeigen wir, dass es uns wichtig ist, unseren Mitarbeitenden ein attraktiver Arbeitgeber zu sein</w:t>
      </w:r>
      <w:r>
        <w:rPr>
          <w:lang w:val="de-DE"/>
        </w:rPr>
        <w:t>“</w:t>
      </w:r>
      <w:r w:rsidR="00F105DE" w:rsidRPr="00585ECE">
        <w:rPr>
          <w:lang w:val="de-DE"/>
        </w:rPr>
        <w:t>, sagt</w:t>
      </w:r>
      <w:r w:rsidR="00B170AA" w:rsidRPr="00585ECE">
        <w:rPr>
          <w:lang w:val="de-DE"/>
        </w:rPr>
        <w:t>e</w:t>
      </w:r>
      <w:r w:rsidR="00F105DE" w:rsidRPr="00585ECE">
        <w:rPr>
          <w:lang w:val="de-DE"/>
        </w:rPr>
        <w:t xml:space="preserve"> Dr. Manfred </w:t>
      </w:r>
      <w:proofErr w:type="spellStart"/>
      <w:r w:rsidR="00F105DE" w:rsidRPr="00585ECE">
        <w:rPr>
          <w:lang w:val="de-DE"/>
        </w:rPr>
        <w:t>Jagiella</w:t>
      </w:r>
      <w:proofErr w:type="spellEnd"/>
      <w:r w:rsidR="00F105DE" w:rsidRPr="00585ECE">
        <w:rPr>
          <w:lang w:val="de-DE"/>
        </w:rPr>
        <w:t xml:space="preserve">, Geschäftsführer von Endress+Hauser Liquid Analysis und </w:t>
      </w:r>
      <w:r>
        <w:rPr>
          <w:lang w:val="de-DE"/>
        </w:rPr>
        <w:t>M</w:t>
      </w:r>
      <w:r w:rsidR="00F105DE" w:rsidRPr="00585ECE">
        <w:rPr>
          <w:lang w:val="de-DE"/>
        </w:rPr>
        <w:t xml:space="preserve">itglied </w:t>
      </w:r>
      <w:r>
        <w:rPr>
          <w:lang w:val="de-DE"/>
        </w:rPr>
        <w:t xml:space="preserve">des Executive Boards </w:t>
      </w:r>
      <w:r w:rsidR="00F105DE" w:rsidRPr="00585ECE">
        <w:rPr>
          <w:lang w:val="de-DE"/>
        </w:rPr>
        <w:t xml:space="preserve">der Endress+Hauser Gruppe. </w:t>
      </w:r>
      <w:r>
        <w:rPr>
          <w:lang w:val="de-DE"/>
        </w:rPr>
        <w:t>„</w:t>
      </w:r>
      <w:r w:rsidR="00F105DE" w:rsidRPr="00585ECE">
        <w:rPr>
          <w:lang w:val="de-DE"/>
        </w:rPr>
        <w:t xml:space="preserve">Das Gebäude zeigt seine nachhaltige Ausrichtung nach außen mit einer automatisiert versorgten Fassadenbegrünung und nach innen mit </w:t>
      </w:r>
      <w:r w:rsidR="002C66D4" w:rsidRPr="00585ECE">
        <w:rPr>
          <w:lang w:val="de-DE"/>
        </w:rPr>
        <w:t>zahlreiche</w:t>
      </w:r>
      <w:r w:rsidR="00E878B6" w:rsidRPr="00585ECE">
        <w:rPr>
          <w:lang w:val="de-DE"/>
        </w:rPr>
        <w:t>n</w:t>
      </w:r>
      <w:r w:rsidR="00F105DE" w:rsidRPr="00585ECE">
        <w:rPr>
          <w:lang w:val="de-DE"/>
        </w:rPr>
        <w:t xml:space="preserve"> Grünwänden und einer hochwertigen und funktionalen Innenarchitektur, in der Mitarbeitende sich sehr wohl fühlen können</w:t>
      </w:r>
      <w:r w:rsidR="002C66D4" w:rsidRPr="00585ECE">
        <w:rPr>
          <w:lang w:val="de-DE"/>
        </w:rPr>
        <w:t>.</w:t>
      </w:r>
      <w:r>
        <w:rPr>
          <w:lang w:val="de-DE"/>
        </w:rPr>
        <w:t>“</w:t>
      </w:r>
    </w:p>
    <w:p w14:paraId="0B100587" w14:textId="28049DD6" w:rsidR="000158DE" w:rsidRPr="00585ECE" w:rsidRDefault="002C66D4">
      <w:pPr>
        <w:spacing w:after="0" w:line="240" w:lineRule="auto"/>
        <w:rPr>
          <w:b/>
          <w:noProof/>
          <w:color w:val="auto"/>
          <w:lang w:val="de-DE"/>
        </w:rPr>
      </w:pPr>
      <w:r w:rsidRPr="00585ECE">
        <w:rPr>
          <w:lang w:val="de-DE"/>
        </w:rPr>
        <w:t>Endress+Hauser Liquid Analysis zählt weltweit zu den führenden Anbietern von Messstellen und Komplettsystemen für die Flüssigkeitsanalyse. Intelligente Lösungen helfen den Kunden aus der Umwelt- und Prozessindustrie ihre Anlagen sicher, zuverlässig, wirtschaftlich und umweltfreundlich zu betreiben. Modernste Produktionsverfahren gewährleisten durchgängig höchste Qualität. Zahlreiche internationale Auszeichnungen und Preise belegen die Innovationskraft von Endress+Hauser Liquid Analysis. Diese stützt sich auf die Kompetenz von weltweit mehr als 1.300 Mitarbeiterinnen und Mitarbeiter am Hauptsitz in Gerlingen bei Stuttgart sowie an den Standorten Waldheim (Sachsen), Groß-Umstadt (Hessen), Anaheim (Kalifornien, USA), Suzhou (China) und Aurangabad (Indien).</w:t>
      </w:r>
      <w:r w:rsidR="000158DE" w:rsidRPr="00585ECE">
        <w:rPr>
          <w:lang w:val="de-DE"/>
        </w:rPr>
        <w:br w:type="page"/>
      </w:r>
    </w:p>
    <w:p w14:paraId="2BE95617" w14:textId="7B785B47" w:rsidR="00CD28D2" w:rsidRDefault="00CD28D2" w:rsidP="00275073">
      <w:pPr>
        <w:pStyle w:val="TitelimText"/>
      </w:pPr>
      <w:r>
        <w:lastRenderedPageBreak/>
        <w:drawing>
          <wp:inline distT="0" distB="0" distL="0" distR="0" wp14:anchorId="6053EF27" wp14:editId="3341E662">
            <wp:extent cx="2728913" cy="1819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9467" cy="1826311"/>
                    </a:xfrm>
                    <a:prstGeom prst="rect">
                      <a:avLst/>
                    </a:prstGeom>
                    <a:noFill/>
                    <a:ln>
                      <a:noFill/>
                    </a:ln>
                  </pic:spPr>
                </pic:pic>
              </a:graphicData>
            </a:graphic>
          </wp:inline>
        </w:drawing>
      </w:r>
    </w:p>
    <w:p w14:paraId="08944F80" w14:textId="56F5079E" w:rsidR="00CD28D2" w:rsidRDefault="00CD28D2" w:rsidP="00275073">
      <w:pPr>
        <w:pStyle w:val="TitelimText"/>
      </w:pPr>
      <w:r>
        <w:t>EH_Liquid Analysis_Gerlingen</w:t>
      </w:r>
      <w:r w:rsidR="000F6F71">
        <w:t>_1</w:t>
      </w:r>
      <w:r>
        <w:t>.jpg</w:t>
      </w:r>
    </w:p>
    <w:p w14:paraId="56EF0445" w14:textId="0342E3BE" w:rsidR="00CD28D2" w:rsidRPr="00CD28D2" w:rsidRDefault="00CD28D2" w:rsidP="00275073">
      <w:pPr>
        <w:pStyle w:val="TitelimText"/>
        <w:rPr>
          <w:b w:val="0"/>
          <w:bCs/>
        </w:rPr>
      </w:pPr>
      <w:r w:rsidRPr="00CD28D2">
        <w:rPr>
          <w:b w:val="0"/>
          <w:bCs/>
        </w:rPr>
        <w:t>Von links nach rechts: Dr. h. c. Klaus Endress (Präsident des Verwaltungsrats), Dirk Oestringer (Bürgermeister Gerlingen), Dr. Manfred Jagiella (Geschäftsführer von Endress+Hauser Liquid Analysis und Mitglied des Executive Boards der Endress+Hauser Gruppe)</w:t>
      </w:r>
      <w:r w:rsidR="009004A4">
        <w:rPr>
          <w:b w:val="0"/>
          <w:bCs/>
        </w:rPr>
        <w:t xml:space="preserve"> und</w:t>
      </w:r>
      <w:r w:rsidRPr="00CD28D2">
        <w:rPr>
          <w:b w:val="0"/>
          <w:bCs/>
        </w:rPr>
        <w:t xml:space="preserve"> Matthias Altendorf (CEO der Endress+Hauser Gruppe)</w:t>
      </w:r>
      <w:r w:rsidR="009004A4">
        <w:rPr>
          <w:b w:val="0"/>
          <w:bCs/>
        </w:rPr>
        <w:t xml:space="preserve"> beim Durchschneiden des Bandes im neuen Bürogebäude in Gerlingen.</w:t>
      </w:r>
    </w:p>
    <w:p w14:paraId="26FB08BE" w14:textId="77777777" w:rsidR="00CD28D2" w:rsidRDefault="00CD28D2" w:rsidP="00275073">
      <w:pPr>
        <w:pStyle w:val="TitelimText"/>
      </w:pPr>
      <w:bookmarkStart w:id="1" w:name="_Hlk139955586"/>
    </w:p>
    <w:p w14:paraId="1F46D534" w14:textId="332588A7" w:rsidR="00CD28D2" w:rsidRDefault="000F6F71" w:rsidP="00275073">
      <w:pPr>
        <w:pStyle w:val="TitelimText"/>
      </w:pPr>
      <w:r>
        <w:drawing>
          <wp:inline distT="0" distB="0" distL="0" distR="0" wp14:anchorId="7C7FC2A3" wp14:editId="19F91BAE">
            <wp:extent cx="2705100" cy="1804219"/>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22230" cy="1815644"/>
                    </a:xfrm>
                    <a:prstGeom prst="rect">
                      <a:avLst/>
                    </a:prstGeom>
                    <a:noFill/>
                    <a:ln>
                      <a:noFill/>
                    </a:ln>
                  </pic:spPr>
                </pic:pic>
              </a:graphicData>
            </a:graphic>
          </wp:inline>
        </w:drawing>
      </w:r>
    </w:p>
    <w:p w14:paraId="4B187807" w14:textId="399E44D1" w:rsidR="00CD28D2" w:rsidRDefault="000F6F71" w:rsidP="00275073">
      <w:pPr>
        <w:pStyle w:val="TitelimText"/>
      </w:pPr>
      <w:r>
        <w:t>EH_Liquid Analysis_Gerlingen_2.jpg</w:t>
      </w:r>
    </w:p>
    <w:p w14:paraId="07C2E9E2" w14:textId="08997C12" w:rsidR="000F6F71" w:rsidRDefault="00CE7C97" w:rsidP="000F6F71">
      <w:pPr>
        <w:rPr>
          <w:lang w:val="de-DE"/>
        </w:rPr>
      </w:pPr>
      <w:r w:rsidRPr="00CE7C97">
        <w:rPr>
          <w:lang w:val="de-DE"/>
        </w:rPr>
        <w:t>Endress+Hauser investierte rund zehn Millionen Euro in das neue Gebäude</w:t>
      </w:r>
      <w:r>
        <w:rPr>
          <w:lang w:val="de-DE"/>
        </w:rPr>
        <w:t xml:space="preserve"> in Gerlingen.</w:t>
      </w:r>
    </w:p>
    <w:p w14:paraId="76863878" w14:textId="77777777" w:rsidR="00CE7C97" w:rsidRDefault="000F6F71" w:rsidP="00CE7C97">
      <w:pPr>
        <w:spacing w:after="0"/>
        <w:rPr>
          <w:lang w:val="de-DE"/>
        </w:rPr>
      </w:pPr>
      <w:r>
        <w:rPr>
          <w:noProof/>
        </w:rPr>
        <w:drawing>
          <wp:inline distT="0" distB="0" distL="0" distR="0" wp14:anchorId="1C880D66" wp14:editId="60801F11">
            <wp:extent cx="2756238" cy="1838325"/>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67759" cy="1846009"/>
                    </a:xfrm>
                    <a:prstGeom prst="rect">
                      <a:avLst/>
                    </a:prstGeom>
                    <a:noFill/>
                    <a:ln>
                      <a:noFill/>
                    </a:ln>
                  </pic:spPr>
                </pic:pic>
              </a:graphicData>
            </a:graphic>
          </wp:inline>
        </w:drawing>
      </w:r>
    </w:p>
    <w:p w14:paraId="3B67C901" w14:textId="36C31EED" w:rsidR="000F6F71" w:rsidRPr="00CE7C97" w:rsidRDefault="000F6F71" w:rsidP="00CE7C97">
      <w:pPr>
        <w:spacing w:after="0"/>
        <w:rPr>
          <w:lang w:val="de-DE"/>
        </w:rPr>
      </w:pPr>
      <w:proofErr w:type="spellStart"/>
      <w:r w:rsidRPr="000F6F71">
        <w:rPr>
          <w:b/>
          <w:bCs/>
          <w:lang w:val="de-DE"/>
        </w:rPr>
        <w:t>EH_Liquid</w:t>
      </w:r>
      <w:proofErr w:type="spellEnd"/>
      <w:r w:rsidRPr="000F6F71">
        <w:rPr>
          <w:b/>
          <w:bCs/>
          <w:lang w:val="de-DE"/>
        </w:rPr>
        <w:t xml:space="preserve"> Analysis_Gerlingen_3.jpg</w:t>
      </w:r>
    </w:p>
    <w:p w14:paraId="1AF1683F" w14:textId="609D6CC8" w:rsidR="00CD28D2" w:rsidRPr="00CE7C97" w:rsidRDefault="00CE7C97" w:rsidP="00275073">
      <w:pPr>
        <w:pStyle w:val="TitelimText"/>
        <w:rPr>
          <w:b w:val="0"/>
          <w:bCs/>
        </w:rPr>
      </w:pPr>
      <w:r w:rsidRPr="00CE7C97">
        <w:rPr>
          <w:b w:val="0"/>
          <w:bCs/>
        </w:rPr>
        <w:t xml:space="preserve">Im neusten Gebäude von Endress+Hauser wurde grossen Wert auf </w:t>
      </w:r>
      <w:r>
        <w:rPr>
          <w:b w:val="0"/>
          <w:bCs/>
        </w:rPr>
        <w:t>das Wohlbefinden der Mitarbeitenden gelegt.</w:t>
      </w:r>
    </w:p>
    <w:bookmarkEnd w:id="1"/>
    <w:p w14:paraId="59D68207" w14:textId="77777777" w:rsidR="00CD28D2" w:rsidRDefault="00CD28D2" w:rsidP="00275073">
      <w:pPr>
        <w:pStyle w:val="TitelimText"/>
      </w:pPr>
    </w:p>
    <w:p w14:paraId="6BF29B7E" w14:textId="77777777" w:rsidR="00CD28D2" w:rsidRDefault="00CD28D2" w:rsidP="00275073">
      <w:pPr>
        <w:pStyle w:val="TitelimText"/>
      </w:pPr>
    </w:p>
    <w:p w14:paraId="51FA1F4E" w14:textId="77777777" w:rsidR="00CD28D2" w:rsidRDefault="00CD28D2" w:rsidP="00275073">
      <w:pPr>
        <w:pStyle w:val="TitelimText"/>
      </w:pPr>
    </w:p>
    <w:p w14:paraId="3308F491" w14:textId="77777777" w:rsidR="00CD28D2" w:rsidRDefault="00CD28D2" w:rsidP="00275073">
      <w:pPr>
        <w:pStyle w:val="TitelimText"/>
      </w:pPr>
    </w:p>
    <w:p w14:paraId="6ED40075" w14:textId="7810AEA5" w:rsidR="00275073" w:rsidRPr="00585ECE" w:rsidRDefault="00275073" w:rsidP="00275073">
      <w:pPr>
        <w:pStyle w:val="TitelimText"/>
      </w:pPr>
      <w:r w:rsidRPr="00585ECE">
        <w:lastRenderedPageBreak/>
        <w:t>Die Endress+Hauser Gruppe</w:t>
      </w:r>
      <w:r w:rsidRPr="00585ECE">
        <w:br/>
      </w:r>
    </w:p>
    <w:p w14:paraId="56228170" w14:textId="77777777" w:rsidR="00275073" w:rsidRPr="00585ECE" w:rsidRDefault="00275073" w:rsidP="00275073">
      <w:pPr>
        <w:rPr>
          <w:szCs w:val="22"/>
          <w:lang w:val="de-DE"/>
        </w:rPr>
      </w:pPr>
      <w:r w:rsidRPr="00585ECE">
        <w:rPr>
          <w:szCs w:val="22"/>
          <w:lang w:val="de-DE"/>
        </w:rPr>
        <w:t xml:space="preserve">Endress+Hauser ist ein global führender Anbieter von Mess- und Automatisierungstechnik für Prozess und Labor. Das Familienunternehmen mit Sitz in Reinach/Schweiz erzielte 2022 mit fast 16.000 Beschäftigten über 3,3 Milliarden Euro Umsatz. </w:t>
      </w:r>
    </w:p>
    <w:p w14:paraId="04CC8620" w14:textId="77777777" w:rsidR="00275073" w:rsidRPr="00585ECE" w:rsidRDefault="00275073" w:rsidP="00275073">
      <w:pPr>
        <w:rPr>
          <w:color w:val="auto"/>
          <w:szCs w:val="22"/>
          <w:lang w:val="de-DE"/>
        </w:rPr>
      </w:pPr>
      <w:r w:rsidRPr="00585ECE">
        <w:rPr>
          <w:szCs w:val="22"/>
          <w:lang w:val="de-DE"/>
        </w:rPr>
        <w:t>Geräte, Lösungen und Dienstleistungen von Endress+Hauser sind in vielen Branchen zu Hause. Die Kunden gewinnen damit wertvolles Wissen aus ihren Anwendunge</w:t>
      </w:r>
      <w:r w:rsidRPr="00585ECE">
        <w:rPr>
          <w:color w:val="auto"/>
          <w:szCs w:val="22"/>
          <w:lang w:val="de-DE"/>
        </w:rPr>
        <w:t>n. So können sie ihre Produkte verbessern, wirtschaftlich arbeiten und zugleich Mensch und Umwelt schützen.</w:t>
      </w:r>
    </w:p>
    <w:p w14:paraId="35422456" w14:textId="77777777" w:rsidR="00275073" w:rsidRPr="00585ECE" w:rsidRDefault="00275073" w:rsidP="00275073">
      <w:pPr>
        <w:rPr>
          <w:szCs w:val="22"/>
          <w:lang w:val="de-DE"/>
        </w:rPr>
      </w:pPr>
      <w:r w:rsidRPr="00585ECE">
        <w:rPr>
          <w:color w:val="auto"/>
          <w:szCs w:val="22"/>
          <w:lang w:val="de-DE"/>
        </w:rPr>
        <w:t>Endress+Hauser ist weltweit ein verlässlicher Partner. Eigene Vertriebsgesellsc</w:t>
      </w:r>
      <w:r w:rsidRPr="00585ECE">
        <w:rPr>
          <w:szCs w:val="22"/>
          <w:lang w:val="de-DE"/>
        </w:rPr>
        <w:t>haften in mehr als 50 Ländern sowie Vertreter in weiteren 70 Staaten stellen einen kompetenten Support sicher. Produktionsstätten auf vier Kontinenten fertigen schnell und flexibel in höchster Qualität.</w:t>
      </w:r>
    </w:p>
    <w:p w14:paraId="4578BF40" w14:textId="77777777" w:rsidR="00275073" w:rsidRPr="00585ECE" w:rsidRDefault="00275073" w:rsidP="00275073">
      <w:pPr>
        <w:rPr>
          <w:color w:val="auto"/>
          <w:szCs w:val="22"/>
          <w:lang w:val="de-DE"/>
        </w:rPr>
      </w:pPr>
      <w:r w:rsidRPr="00585ECE">
        <w:rPr>
          <w:szCs w:val="22"/>
          <w:lang w:val="de-DE"/>
        </w:rPr>
        <w:t>Endress+Hauser wurde 1953 von Georg H. Endress und Ludwig Hauser gegründet. Seither treibt das Unternehmen Entwicklung und Einsatz innovativer Technologien voran und gestaltet heute die digitale Transformation der Industrie mit</w:t>
      </w:r>
      <w:r w:rsidRPr="00585ECE">
        <w:rPr>
          <w:color w:val="auto"/>
          <w:szCs w:val="22"/>
          <w:lang w:val="de-DE"/>
        </w:rPr>
        <w:t>. 8.700 Patente und Anmeldungen schützen das geistige Eigentum.</w:t>
      </w:r>
    </w:p>
    <w:p w14:paraId="444DC315" w14:textId="77777777" w:rsidR="00275073" w:rsidRPr="00585ECE" w:rsidRDefault="00275073" w:rsidP="00275073">
      <w:pPr>
        <w:rPr>
          <w:szCs w:val="22"/>
          <w:u w:val="single"/>
          <w:lang w:val="de-DE"/>
        </w:rPr>
      </w:pPr>
      <w:r w:rsidRPr="00585ECE">
        <w:rPr>
          <w:szCs w:val="22"/>
          <w:lang w:val="de-DE"/>
        </w:rPr>
        <w:t xml:space="preserve">Mehr Informationen unter </w:t>
      </w:r>
      <w:r w:rsidRPr="00585ECE">
        <w:rPr>
          <w:szCs w:val="22"/>
          <w:u w:val="single"/>
          <w:lang w:val="de-DE"/>
        </w:rPr>
        <w:t>www.endress.com/medienzentrum</w:t>
      </w:r>
      <w:r w:rsidRPr="00585ECE">
        <w:rPr>
          <w:szCs w:val="22"/>
          <w:lang w:val="de-DE"/>
        </w:rPr>
        <w:t xml:space="preserve"> oder </w:t>
      </w:r>
      <w:r w:rsidRPr="00585ECE">
        <w:rPr>
          <w:szCs w:val="22"/>
          <w:u w:val="single"/>
          <w:lang w:val="de-DE"/>
        </w:rPr>
        <w:t>www.endress.com</w:t>
      </w:r>
    </w:p>
    <w:p w14:paraId="7641C562" w14:textId="77777777" w:rsidR="00275073" w:rsidRPr="00585ECE" w:rsidRDefault="00275073" w:rsidP="00275073">
      <w:pPr>
        <w:rPr>
          <w:lang w:val="de-DE"/>
        </w:rPr>
      </w:pPr>
    </w:p>
    <w:p w14:paraId="543E28C0" w14:textId="77777777" w:rsidR="00275073" w:rsidRPr="00585ECE" w:rsidRDefault="00275073" w:rsidP="00275073">
      <w:pPr>
        <w:pStyle w:val="TitelimText"/>
      </w:pPr>
      <w:r w:rsidRPr="00585ECE">
        <w:t>Kontakt</w:t>
      </w:r>
    </w:p>
    <w:p w14:paraId="6FAE3A2B" w14:textId="77777777" w:rsidR="00275073" w:rsidRPr="00585ECE" w:rsidRDefault="00275073" w:rsidP="00275073">
      <w:pPr>
        <w:tabs>
          <w:tab w:val="left" w:pos="4820"/>
          <w:tab w:val="left" w:pos="5670"/>
        </w:tabs>
        <w:rPr>
          <w:lang w:val="de-DE"/>
        </w:rPr>
      </w:pPr>
      <w:r w:rsidRPr="00585ECE">
        <w:rPr>
          <w:lang w:val="de-DE"/>
        </w:rPr>
        <w:t>Martin Raab</w:t>
      </w:r>
      <w:r w:rsidRPr="00585ECE">
        <w:rPr>
          <w:lang w:val="de-DE"/>
        </w:rPr>
        <w:tab/>
        <w:t>E-Mail</w:t>
      </w:r>
      <w:r w:rsidRPr="00585ECE">
        <w:rPr>
          <w:lang w:val="de-DE"/>
        </w:rPr>
        <w:tab/>
        <w:t>martin.raab@endress.com</w:t>
      </w:r>
      <w:r w:rsidRPr="00585ECE">
        <w:rPr>
          <w:lang w:val="de-DE"/>
        </w:rPr>
        <w:br/>
        <w:t xml:space="preserve">Group Media </w:t>
      </w:r>
      <w:proofErr w:type="spellStart"/>
      <w:r w:rsidRPr="00585ECE">
        <w:rPr>
          <w:lang w:val="de-DE"/>
        </w:rPr>
        <w:t>Spokesperson</w:t>
      </w:r>
      <w:proofErr w:type="spellEnd"/>
      <w:r w:rsidRPr="00585ECE">
        <w:rPr>
          <w:lang w:val="de-DE"/>
        </w:rPr>
        <w:tab/>
        <w:t>Telefon</w:t>
      </w:r>
      <w:r w:rsidRPr="00585ECE">
        <w:rPr>
          <w:lang w:val="de-DE"/>
        </w:rPr>
        <w:tab/>
        <w:t>+41 61 715 7722</w:t>
      </w:r>
      <w:r w:rsidRPr="00585ECE">
        <w:rPr>
          <w:lang w:val="de-DE"/>
        </w:rPr>
        <w:br/>
        <w:t>Endress+Hauser AG</w:t>
      </w:r>
      <w:r w:rsidRPr="00585ECE">
        <w:rPr>
          <w:lang w:val="de-DE"/>
        </w:rPr>
        <w:tab/>
        <w:t xml:space="preserve">Fax </w:t>
      </w:r>
      <w:r w:rsidRPr="00585ECE">
        <w:rPr>
          <w:lang w:val="de-DE"/>
        </w:rPr>
        <w:tab/>
        <w:t>+41 61 715 2888</w:t>
      </w:r>
      <w:r w:rsidRPr="00585ECE">
        <w:rPr>
          <w:lang w:val="de-DE"/>
        </w:rPr>
        <w:br/>
      </w:r>
      <w:proofErr w:type="spellStart"/>
      <w:r w:rsidRPr="00585ECE">
        <w:rPr>
          <w:lang w:val="de-DE"/>
        </w:rPr>
        <w:t>Kägenstrasse</w:t>
      </w:r>
      <w:proofErr w:type="spellEnd"/>
      <w:r w:rsidRPr="00585ECE">
        <w:rPr>
          <w:lang w:val="de-DE"/>
        </w:rPr>
        <w:t xml:space="preserve"> 2</w:t>
      </w:r>
      <w:r w:rsidRPr="00585ECE">
        <w:rPr>
          <w:lang w:val="de-DE"/>
        </w:rPr>
        <w:br/>
        <w:t>4153 Reinach BL</w:t>
      </w:r>
      <w:r w:rsidRPr="00585ECE">
        <w:rPr>
          <w:lang w:val="de-DE"/>
        </w:rPr>
        <w:br/>
        <w:t>Schweiz</w:t>
      </w:r>
    </w:p>
    <w:p w14:paraId="0BE325CA" w14:textId="77777777" w:rsidR="00E06AA1" w:rsidRPr="00585ECE" w:rsidRDefault="00E06AA1" w:rsidP="00275073">
      <w:pPr>
        <w:pStyle w:val="TitelimText"/>
      </w:pPr>
    </w:p>
    <w:sectPr w:rsidR="00E06AA1" w:rsidRPr="00585ECE"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69E70" w14:textId="77777777" w:rsidR="008B0316" w:rsidRDefault="008B0316" w:rsidP="00380AC8">
      <w:pPr>
        <w:spacing w:after="0" w:line="240" w:lineRule="auto"/>
      </w:pPr>
      <w:r>
        <w:separator/>
      </w:r>
    </w:p>
  </w:endnote>
  <w:endnote w:type="continuationSeparator" w:id="0">
    <w:p w14:paraId="7B4BB560" w14:textId="77777777" w:rsidR="008B0316" w:rsidRDefault="008B0316"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Book">
    <w:altName w:val="Calibri"/>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210385E8" w14:textId="438C060E" w:rsidR="008B33FA" w:rsidRPr="006407DF" w:rsidRDefault="008B33FA" w:rsidP="00C27B1F">
        <w:pPr>
          <w:pStyle w:val="Footer"/>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860E78">
          <w:rPr>
            <w:noProof/>
            <w:sz w:val="16"/>
            <w:szCs w:val="16"/>
          </w:rPr>
          <w:t>3</w:t>
        </w:r>
        <w:r w:rsidRPr="006407DF">
          <w:rPr>
            <w:sz w:val="16"/>
            <w:szCs w:val="16"/>
          </w:rPr>
          <w:fldChar w:fldCharType="end"/>
        </w:r>
        <w:r w:rsidRPr="006407DF">
          <w:rPr>
            <w:sz w:val="16"/>
            <w:szCs w:val="16"/>
          </w:rPr>
          <w:t>/</w:t>
        </w:r>
        <w:r w:rsidRPr="006407DF">
          <w:rPr>
            <w:sz w:val="16"/>
            <w:szCs w:val="16"/>
          </w:rPr>
          <w:fldChar w:fldCharType="begin"/>
        </w:r>
        <w:r w:rsidRPr="006407DF">
          <w:rPr>
            <w:sz w:val="16"/>
            <w:szCs w:val="16"/>
          </w:rPr>
          <w:instrText xml:space="preserve"> NUMPAGES  \* Arabic  \* MERGEFORMAT </w:instrText>
        </w:r>
        <w:r w:rsidRPr="006407DF">
          <w:rPr>
            <w:sz w:val="16"/>
            <w:szCs w:val="16"/>
          </w:rPr>
          <w:fldChar w:fldCharType="separate"/>
        </w:r>
        <w:r w:rsidR="00860E78">
          <w:rPr>
            <w:noProof/>
            <w:sz w:val="16"/>
            <w:szCs w:val="16"/>
          </w:rPr>
          <w:t>3</w:t>
        </w:r>
        <w:r w:rsidRPr="006407DF">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BECE3" w14:textId="77777777" w:rsidR="008B33FA" w:rsidRDefault="008B33FA"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693D2" w14:textId="77777777" w:rsidR="008B0316" w:rsidRDefault="008B0316" w:rsidP="00380AC8">
      <w:pPr>
        <w:spacing w:after="0" w:line="240" w:lineRule="auto"/>
      </w:pPr>
      <w:r>
        <w:separator/>
      </w:r>
    </w:p>
  </w:footnote>
  <w:footnote w:type="continuationSeparator" w:id="0">
    <w:p w14:paraId="05AA4DCD" w14:textId="77777777" w:rsidR="008B0316" w:rsidRDefault="008B0316"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8B33FA" w:rsidRPr="00D16B64" w14:paraId="299516C9" w14:textId="77777777" w:rsidTr="00D84A90">
      <w:trPr>
        <w:cantSplit/>
        <w:trHeight w:hRule="exact" w:val="936"/>
      </w:trPr>
      <w:tc>
        <w:tcPr>
          <w:tcW w:w="0" w:type="auto"/>
          <w:tcBorders>
            <w:bottom w:val="single" w:sz="4" w:space="0" w:color="auto"/>
          </w:tcBorders>
        </w:tcPr>
        <w:p w14:paraId="0BE69017" w14:textId="71F8D041" w:rsidR="008B33FA" w:rsidRPr="00D16B64" w:rsidRDefault="000862F8" w:rsidP="00C27B1F">
          <w:pPr>
            <w:pStyle w:val="DocumenttypDate"/>
            <w:rPr>
              <w:lang w:val="de-DE"/>
            </w:rPr>
          </w:pPr>
          <w:r w:rsidRPr="00D16B64">
            <w:rPr>
              <w:lang w:val="de-DE"/>
            </w:rPr>
            <w:t>Presse</w:t>
          </w:r>
          <w:r w:rsidR="008B33FA" w:rsidRPr="00D16B64">
            <w:rPr>
              <w:lang w:val="de-DE"/>
            </w:rPr>
            <w:t>mitteilung</w:t>
          </w:r>
        </w:p>
        <w:p w14:paraId="27327143" w14:textId="742ACBED" w:rsidR="008B33FA" w:rsidRPr="00D16B64" w:rsidRDefault="00D16B64" w:rsidP="00D06C7A">
          <w:pPr>
            <w:pStyle w:val="DocumenttypDate"/>
            <w:rPr>
              <w:lang w:val="de-DE"/>
            </w:rPr>
          </w:pPr>
          <w:r w:rsidRPr="00D16B64">
            <w:rPr>
              <w:lang w:val="de-DE"/>
            </w:rPr>
            <w:t>11</w:t>
          </w:r>
          <w:r w:rsidR="00346374" w:rsidRPr="00D16B64">
            <w:rPr>
              <w:lang w:val="de-DE"/>
            </w:rPr>
            <w:t xml:space="preserve">. </w:t>
          </w:r>
          <w:r w:rsidR="008C522A" w:rsidRPr="00D16B64">
            <w:rPr>
              <w:lang w:val="de-DE"/>
            </w:rPr>
            <w:t xml:space="preserve">Juli </w:t>
          </w:r>
          <w:r w:rsidR="008B33FA" w:rsidRPr="00D16B64">
            <w:rPr>
              <w:lang w:val="de-DE"/>
            </w:rPr>
            <w:t>20</w:t>
          </w:r>
          <w:r w:rsidR="00871297" w:rsidRPr="00D16B64">
            <w:rPr>
              <w:lang w:val="de-DE"/>
            </w:rPr>
            <w:t>2</w:t>
          </w:r>
          <w:r w:rsidR="008C522A" w:rsidRPr="00D16B64">
            <w:rPr>
              <w:lang w:val="de-DE"/>
            </w:rPr>
            <w:t>3</w:t>
          </w:r>
        </w:p>
      </w:tc>
      <w:sdt>
        <w:sdtPr>
          <w:rPr>
            <w:lang w:val="de-DE"/>
          </w:rPr>
          <w:alias w:val="Logo"/>
          <w:tag w:val="Logo"/>
          <w:id w:val="-225680390"/>
        </w:sdtPr>
        <w:sdtEndPr/>
        <w:sdtContent>
          <w:tc>
            <w:tcPr>
              <w:tcW w:w="3780" w:type="dxa"/>
              <w:tcBorders>
                <w:bottom w:val="single" w:sz="4" w:space="0" w:color="auto"/>
              </w:tcBorders>
            </w:tcPr>
            <w:p w14:paraId="552FE5F0" w14:textId="77777777" w:rsidR="008B33FA" w:rsidRPr="00D16B64" w:rsidRDefault="008B33FA" w:rsidP="00C27B1F">
              <w:pPr>
                <w:pStyle w:val="Header"/>
                <w:rPr>
                  <w:lang w:val="de-DE"/>
                </w:rPr>
              </w:pPr>
              <w:r w:rsidRPr="00D16B64">
                <w:rPr>
                  <w:noProof/>
                  <w:lang w:val="de-DE" w:eastAsia="de-DE"/>
                </w:rPr>
                <w:drawing>
                  <wp:inline distT="0" distB="0" distL="0" distR="0" wp14:anchorId="7679D38F" wp14:editId="3AB61D2B">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797D464" w14:textId="77777777" w:rsidR="008B33FA" w:rsidRPr="00D16B64" w:rsidRDefault="008B33FA" w:rsidP="006962C9">
    <w:pPr>
      <w:spacing w:after="0" w:line="240" w:lineRule="auto"/>
      <w:rPr>
        <w:sz w:val="4"/>
        <w:szCs w:val="4"/>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73E71" w14:textId="77777777" w:rsidR="008B33FA" w:rsidRPr="00F023F2" w:rsidRDefault="008B33FA"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4743429">
    <w:abstractNumId w:val="2"/>
  </w:num>
  <w:num w:numId="2" w16cid:durableId="1732117540">
    <w:abstractNumId w:val="0"/>
  </w:num>
  <w:num w:numId="3" w16cid:durableId="674114802">
    <w:abstractNumId w:val="1"/>
  </w:num>
  <w:num w:numId="4" w16cid:durableId="1906605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CH" w:vendorID="64" w:dllVersion="6" w:nlCheck="1" w:checkStyle="0"/>
  <w:activeWritingStyle w:appName="MSWord" w:lang="en-US" w:vendorID="64" w:dllVersion="6" w:nlCheck="1" w:checkStyle="1"/>
  <w:activeWritingStyle w:appName="MSWord" w:lang="de-CH"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150"/>
    <w:rsid w:val="00001BB2"/>
    <w:rsid w:val="000100EF"/>
    <w:rsid w:val="000158DE"/>
    <w:rsid w:val="00017E74"/>
    <w:rsid w:val="00024BD6"/>
    <w:rsid w:val="00025DDF"/>
    <w:rsid w:val="00044C0E"/>
    <w:rsid w:val="0006104B"/>
    <w:rsid w:val="000862F8"/>
    <w:rsid w:val="00092774"/>
    <w:rsid w:val="00096BA6"/>
    <w:rsid w:val="00097EF1"/>
    <w:rsid w:val="000B6313"/>
    <w:rsid w:val="000C6BB8"/>
    <w:rsid w:val="000F4412"/>
    <w:rsid w:val="000F6F71"/>
    <w:rsid w:val="00110055"/>
    <w:rsid w:val="00113D0D"/>
    <w:rsid w:val="00133DFB"/>
    <w:rsid w:val="00136395"/>
    <w:rsid w:val="00141998"/>
    <w:rsid w:val="00142136"/>
    <w:rsid w:val="00155150"/>
    <w:rsid w:val="00157F80"/>
    <w:rsid w:val="00181C95"/>
    <w:rsid w:val="001A0596"/>
    <w:rsid w:val="001A597E"/>
    <w:rsid w:val="001B0BF1"/>
    <w:rsid w:val="001B4C2E"/>
    <w:rsid w:val="001C12C7"/>
    <w:rsid w:val="001C42DE"/>
    <w:rsid w:val="001D602B"/>
    <w:rsid w:val="00203E8E"/>
    <w:rsid w:val="00205F4D"/>
    <w:rsid w:val="002232AB"/>
    <w:rsid w:val="00224920"/>
    <w:rsid w:val="0023732A"/>
    <w:rsid w:val="002400D5"/>
    <w:rsid w:val="002406D1"/>
    <w:rsid w:val="00243CFB"/>
    <w:rsid w:val="00245610"/>
    <w:rsid w:val="00252B43"/>
    <w:rsid w:val="00275073"/>
    <w:rsid w:val="002938CA"/>
    <w:rsid w:val="002A5AB4"/>
    <w:rsid w:val="002B3960"/>
    <w:rsid w:val="002C66D4"/>
    <w:rsid w:val="002D1F18"/>
    <w:rsid w:val="0030078E"/>
    <w:rsid w:val="00301905"/>
    <w:rsid w:val="0030256C"/>
    <w:rsid w:val="00306CE1"/>
    <w:rsid w:val="00310B7A"/>
    <w:rsid w:val="003122A6"/>
    <w:rsid w:val="00320CF9"/>
    <w:rsid w:val="003327DB"/>
    <w:rsid w:val="0033460E"/>
    <w:rsid w:val="00346374"/>
    <w:rsid w:val="00346D21"/>
    <w:rsid w:val="00346DB6"/>
    <w:rsid w:val="0035395F"/>
    <w:rsid w:val="003546C2"/>
    <w:rsid w:val="00365990"/>
    <w:rsid w:val="0037082C"/>
    <w:rsid w:val="00375D9B"/>
    <w:rsid w:val="00380AC8"/>
    <w:rsid w:val="0038581F"/>
    <w:rsid w:val="00386EE5"/>
    <w:rsid w:val="00392ACA"/>
    <w:rsid w:val="003977C5"/>
    <w:rsid w:val="003A4AD4"/>
    <w:rsid w:val="003D3420"/>
    <w:rsid w:val="003F0483"/>
    <w:rsid w:val="003F4DAB"/>
    <w:rsid w:val="00402158"/>
    <w:rsid w:val="004043B4"/>
    <w:rsid w:val="00405D51"/>
    <w:rsid w:val="00406F56"/>
    <w:rsid w:val="00407BCE"/>
    <w:rsid w:val="004103DC"/>
    <w:rsid w:val="00414B64"/>
    <w:rsid w:val="004337B3"/>
    <w:rsid w:val="00435EAF"/>
    <w:rsid w:val="00460A02"/>
    <w:rsid w:val="00474DAE"/>
    <w:rsid w:val="00490D5E"/>
    <w:rsid w:val="00495527"/>
    <w:rsid w:val="004A2444"/>
    <w:rsid w:val="004C4BD5"/>
    <w:rsid w:val="004C6503"/>
    <w:rsid w:val="004E0FC1"/>
    <w:rsid w:val="004E3B00"/>
    <w:rsid w:val="004F0B4B"/>
    <w:rsid w:val="004F2C66"/>
    <w:rsid w:val="004F4DF5"/>
    <w:rsid w:val="004F57D7"/>
    <w:rsid w:val="004F6E14"/>
    <w:rsid w:val="00510165"/>
    <w:rsid w:val="005121F8"/>
    <w:rsid w:val="00526DD2"/>
    <w:rsid w:val="00530143"/>
    <w:rsid w:val="005420C3"/>
    <w:rsid w:val="00542B85"/>
    <w:rsid w:val="00550723"/>
    <w:rsid w:val="005651B1"/>
    <w:rsid w:val="00567D79"/>
    <w:rsid w:val="00570E6E"/>
    <w:rsid w:val="00576BF6"/>
    <w:rsid w:val="00581E1A"/>
    <w:rsid w:val="0058230B"/>
    <w:rsid w:val="00584A24"/>
    <w:rsid w:val="00585ECE"/>
    <w:rsid w:val="005921EF"/>
    <w:rsid w:val="005A47A4"/>
    <w:rsid w:val="005B5C94"/>
    <w:rsid w:val="005D3A44"/>
    <w:rsid w:val="005E5638"/>
    <w:rsid w:val="005E7B9D"/>
    <w:rsid w:val="005F2CE5"/>
    <w:rsid w:val="005F4A51"/>
    <w:rsid w:val="005F6CA4"/>
    <w:rsid w:val="006407DF"/>
    <w:rsid w:val="00641414"/>
    <w:rsid w:val="00646730"/>
    <w:rsid w:val="00655259"/>
    <w:rsid w:val="00660A14"/>
    <w:rsid w:val="00664915"/>
    <w:rsid w:val="006962C9"/>
    <w:rsid w:val="006A01EA"/>
    <w:rsid w:val="006D659E"/>
    <w:rsid w:val="006D7AA7"/>
    <w:rsid w:val="00706629"/>
    <w:rsid w:val="0071514A"/>
    <w:rsid w:val="007447A4"/>
    <w:rsid w:val="00754C1F"/>
    <w:rsid w:val="00755B57"/>
    <w:rsid w:val="00760453"/>
    <w:rsid w:val="00773C92"/>
    <w:rsid w:val="00776981"/>
    <w:rsid w:val="00780C3B"/>
    <w:rsid w:val="00782640"/>
    <w:rsid w:val="007A5A17"/>
    <w:rsid w:val="007C37D9"/>
    <w:rsid w:val="007C4791"/>
    <w:rsid w:val="007E0EB2"/>
    <w:rsid w:val="007E4779"/>
    <w:rsid w:val="007E5D32"/>
    <w:rsid w:val="007F40FA"/>
    <w:rsid w:val="00824646"/>
    <w:rsid w:val="00834447"/>
    <w:rsid w:val="00860E78"/>
    <w:rsid w:val="00866164"/>
    <w:rsid w:val="00871297"/>
    <w:rsid w:val="00873BD5"/>
    <w:rsid w:val="00883273"/>
    <w:rsid w:val="00884946"/>
    <w:rsid w:val="00890D29"/>
    <w:rsid w:val="008942AB"/>
    <w:rsid w:val="008957B2"/>
    <w:rsid w:val="008979FA"/>
    <w:rsid w:val="008A26B5"/>
    <w:rsid w:val="008B0316"/>
    <w:rsid w:val="008B33FA"/>
    <w:rsid w:val="008B605E"/>
    <w:rsid w:val="008C078F"/>
    <w:rsid w:val="008C522A"/>
    <w:rsid w:val="008D0E74"/>
    <w:rsid w:val="008D3B59"/>
    <w:rsid w:val="009004A4"/>
    <w:rsid w:val="00903836"/>
    <w:rsid w:val="00905ED6"/>
    <w:rsid w:val="00917F8A"/>
    <w:rsid w:val="0092558D"/>
    <w:rsid w:val="009435E8"/>
    <w:rsid w:val="00965A9E"/>
    <w:rsid w:val="009703F0"/>
    <w:rsid w:val="009B4BB5"/>
    <w:rsid w:val="009C2F08"/>
    <w:rsid w:val="009D4A4B"/>
    <w:rsid w:val="009F2026"/>
    <w:rsid w:val="009F3F4B"/>
    <w:rsid w:val="00A048B4"/>
    <w:rsid w:val="00A34C90"/>
    <w:rsid w:val="00A35611"/>
    <w:rsid w:val="00A36665"/>
    <w:rsid w:val="00A64DFC"/>
    <w:rsid w:val="00A67BF9"/>
    <w:rsid w:val="00A71EEC"/>
    <w:rsid w:val="00A7373C"/>
    <w:rsid w:val="00A7650F"/>
    <w:rsid w:val="00A807D7"/>
    <w:rsid w:val="00A9110D"/>
    <w:rsid w:val="00A95330"/>
    <w:rsid w:val="00AB61D2"/>
    <w:rsid w:val="00AC6F7A"/>
    <w:rsid w:val="00AD4189"/>
    <w:rsid w:val="00AD641E"/>
    <w:rsid w:val="00AE082F"/>
    <w:rsid w:val="00AE1611"/>
    <w:rsid w:val="00B01487"/>
    <w:rsid w:val="00B02234"/>
    <w:rsid w:val="00B05D96"/>
    <w:rsid w:val="00B141C7"/>
    <w:rsid w:val="00B170AA"/>
    <w:rsid w:val="00B30F82"/>
    <w:rsid w:val="00B4091D"/>
    <w:rsid w:val="00B67928"/>
    <w:rsid w:val="00B76419"/>
    <w:rsid w:val="00B862D5"/>
    <w:rsid w:val="00B926B3"/>
    <w:rsid w:val="00B957FD"/>
    <w:rsid w:val="00BA64F8"/>
    <w:rsid w:val="00BC3BF1"/>
    <w:rsid w:val="00BD26AD"/>
    <w:rsid w:val="00BD5DEC"/>
    <w:rsid w:val="00BF13BC"/>
    <w:rsid w:val="00BF1FF6"/>
    <w:rsid w:val="00BF3C65"/>
    <w:rsid w:val="00C07DFC"/>
    <w:rsid w:val="00C11F12"/>
    <w:rsid w:val="00C23A05"/>
    <w:rsid w:val="00C27B1F"/>
    <w:rsid w:val="00C30BCE"/>
    <w:rsid w:val="00C32234"/>
    <w:rsid w:val="00C40496"/>
    <w:rsid w:val="00C433FF"/>
    <w:rsid w:val="00C50855"/>
    <w:rsid w:val="00C76294"/>
    <w:rsid w:val="00C77FDB"/>
    <w:rsid w:val="00C816D7"/>
    <w:rsid w:val="00C958C3"/>
    <w:rsid w:val="00C96C0B"/>
    <w:rsid w:val="00CC070E"/>
    <w:rsid w:val="00CC174E"/>
    <w:rsid w:val="00CD28D2"/>
    <w:rsid w:val="00CE57D0"/>
    <w:rsid w:val="00CE7C97"/>
    <w:rsid w:val="00CF1B70"/>
    <w:rsid w:val="00CF5B2B"/>
    <w:rsid w:val="00D03D46"/>
    <w:rsid w:val="00D06C7A"/>
    <w:rsid w:val="00D1641C"/>
    <w:rsid w:val="00D16B64"/>
    <w:rsid w:val="00D35C14"/>
    <w:rsid w:val="00D35D92"/>
    <w:rsid w:val="00D413CB"/>
    <w:rsid w:val="00D5535B"/>
    <w:rsid w:val="00D761D0"/>
    <w:rsid w:val="00D84A90"/>
    <w:rsid w:val="00DA4AFE"/>
    <w:rsid w:val="00DA64F4"/>
    <w:rsid w:val="00DA7921"/>
    <w:rsid w:val="00DB4544"/>
    <w:rsid w:val="00DB58FC"/>
    <w:rsid w:val="00DC3EDD"/>
    <w:rsid w:val="00DC6737"/>
    <w:rsid w:val="00DD118E"/>
    <w:rsid w:val="00DF60A9"/>
    <w:rsid w:val="00E06AA1"/>
    <w:rsid w:val="00E233CD"/>
    <w:rsid w:val="00E3693B"/>
    <w:rsid w:val="00E632A8"/>
    <w:rsid w:val="00E6691D"/>
    <w:rsid w:val="00E67C50"/>
    <w:rsid w:val="00E738B6"/>
    <w:rsid w:val="00E76C48"/>
    <w:rsid w:val="00E82454"/>
    <w:rsid w:val="00E85D78"/>
    <w:rsid w:val="00E878B6"/>
    <w:rsid w:val="00E90BF9"/>
    <w:rsid w:val="00EA437A"/>
    <w:rsid w:val="00ED296E"/>
    <w:rsid w:val="00ED3A52"/>
    <w:rsid w:val="00ED6B03"/>
    <w:rsid w:val="00F023F2"/>
    <w:rsid w:val="00F105DE"/>
    <w:rsid w:val="00F238E0"/>
    <w:rsid w:val="00F35D5D"/>
    <w:rsid w:val="00F93CAE"/>
    <w:rsid w:val="00F93F86"/>
    <w:rsid w:val="00F96AEA"/>
    <w:rsid w:val="00FA3D53"/>
    <w:rsid w:val="00FA6D88"/>
    <w:rsid w:val="00FA7720"/>
    <w:rsid w:val="00FB7EF3"/>
    <w:rsid w:val="00FD2961"/>
    <w:rsid w:val="00FF18B1"/>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EF5F589"/>
  <w15:docId w15:val="{FB03CC8B-31C8-4BA9-BB12-AC921D3D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paragraph" w:styleId="Heading3">
    <w:name w:val="heading 3"/>
    <w:basedOn w:val="Normal"/>
    <w:next w:val="Normal"/>
    <w:link w:val="Heading3Char"/>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Normal"/>
    <w:next w:val="Normal"/>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NormalWeb">
    <w:name w:val="Normal (Web)"/>
    <w:basedOn w:val="Normal"/>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Paragraph">
    <w:name w:val="List Paragraph"/>
    <w:basedOn w:val="Normal"/>
    <w:uiPriority w:val="34"/>
    <w:qFormat/>
    <w:rsid w:val="003546C2"/>
    <w:pPr>
      <w:ind w:left="720"/>
      <w:contextualSpacing/>
    </w:pPr>
  </w:style>
  <w:style w:type="character" w:customStyle="1" w:styleId="Heading3Char">
    <w:name w:val="Heading 3 Char"/>
    <w:basedOn w:val="DefaultParagraphFont"/>
    <w:link w:val="Heading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Normal"/>
    <w:next w:val="Normal"/>
    <w:qFormat/>
    <w:rsid w:val="00DA64F4"/>
    <w:pPr>
      <w:spacing w:after="0"/>
    </w:pPr>
    <w:rPr>
      <w:b/>
      <w:noProof/>
      <w:color w:val="auto"/>
      <w:lang w:val="de-DE"/>
    </w:rPr>
  </w:style>
  <w:style w:type="character" w:styleId="CommentReference">
    <w:name w:val="annotation reference"/>
    <w:basedOn w:val="DefaultParagraphFont"/>
    <w:uiPriority w:val="99"/>
    <w:semiHidden/>
    <w:unhideWhenUsed/>
    <w:rsid w:val="00CE57D0"/>
    <w:rPr>
      <w:sz w:val="16"/>
      <w:szCs w:val="16"/>
    </w:rPr>
  </w:style>
  <w:style w:type="paragraph" w:styleId="CommentText">
    <w:name w:val="annotation text"/>
    <w:basedOn w:val="Normal"/>
    <w:link w:val="CommentTextChar"/>
    <w:uiPriority w:val="99"/>
    <w:semiHidden/>
    <w:unhideWhenUsed/>
    <w:rsid w:val="00CE57D0"/>
    <w:pPr>
      <w:spacing w:line="240" w:lineRule="auto"/>
    </w:pPr>
    <w:rPr>
      <w:sz w:val="20"/>
    </w:rPr>
  </w:style>
  <w:style w:type="character" w:customStyle="1" w:styleId="CommentTextChar">
    <w:name w:val="Comment Text Char"/>
    <w:basedOn w:val="DefaultParagraphFont"/>
    <w:link w:val="CommentText"/>
    <w:uiPriority w:val="99"/>
    <w:semiHidden/>
    <w:rsid w:val="00CE57D0"/>
    <w:rPr>
      <w:rFonts w:ascii="E+H Serif" w:hAnsi="E+H Serif"/>
      <w:color w:val="000000" w:themeColor="text1"/>
      <w:lang w:val="en-US"/>
    </w:rPr>
  </w:style>
  <w:style w:type="paragraph" w:styleId="CommentSubject">
    <w:name w:val="annotation subject"/>
    <w:basedOn w:val="CommentText"/>
    <w:next w:val="CommentText"/>
    <w:link w:val="CommentSubjectChar"/>
    <w:uiPriority w:val="99"/>
    <w:semiHidden/>
    <w:unhideWhenUsed/>
    <w:rsid w:val="00CE57D0"/>
    <w:rPr>
      <w:b/>
      <w:bCs/>
    </w:rPr>
  </w:style>
  <w:style w:type="character" w:customStyle="1" w:styleId="CommentSubjectChar">
    <w:name w:val="Comment Subject Char"/>
    <w:basedOn w:val="CommentTextChar"/>
    <w:link w:val="CommentSubject"/>
    <w:uiPriority w:val="99"/>
    <w:semiHidden/>
    <w:rsid w:val="00CE57D0"/>
    <w:rPr>
      <w:rFonts w:ascii="E+H Serif" w:hAnsi="E+H Serif"/>
      <w:b/>
      <w:bCs/>
      <w:color w:val="000000" w:themeColor="text1"/>
      <w:lang w:val="en-US"/>
    </w:rPr>
  </w:style>
  <w:style w:type="character" w:styleId="Strong">
    <w:name w:val="Strong"/>
    <w:basedOn w:val="DefaultParagraphFont"/>
    <w:uiPriority w:val="22"/>
    <w:qFormat/>
    <w:rsid w:val="00C40496"/>
    <w:rPr>
      <w:b/>
      <w:bCs/>
    </w:rPr>
  </w:style>
  <w:style w:type="character" w:customStyle="1" w:styleId="ImprintBodyChar">
    <w:name w:val="Imprint Body Char"/>
    <w:link w:val="ImprintBody"/>
    <w:locked/>
    <w:rsid w:val="002D1F18"/>
    <w:rPr>
      <w:rFonts w:ascii="E+H Weidemann Com Book" w:eastAsia="Times New Roman" w:hAnsi="E+H Weidemann Com Book" w:cs="Arial"/>
      <w:lang w:val="de-DE" w:eastAsia="de-DE"/>
    </w:rPr>
  </w:style>
  <w:style w:type="paragraph" w:customStyle="1" w:styleId="ImprintBody">
    <w:name w:val="Imprint Body"/>
    <w:link w:val="ImprintBodyChar"/>
    <w:rsid w:val="002D1F18"/>
    <w:pPr>
      <w:spacing w:line="240" w:lineRule="exact"/>
    </w:pPr>
    <w:rPr>
      <w:rFonts w:ascii="E+H Weidemann Com Book" w:eastAsia="Times New Roman" w:hAnsi="E+H Weidemann Com Book" w:cs="Arial"/>
      <w:lang w:val="de-DE" w:eastAsia="de-DE"/>
    </w:rPr>
  </w:style>
  <w:style w:type="paragraph" w:customStyle="1" w:styleId="ImprintHeadline">
    <w:name w:val="Imprint Headline"/>
    <w:rsid w:val="002D1F18"/>
    <w:pPr>
      <w:spacing w:line="240" w:lineRule="exact"/>
    </w:pPr>
    <w:rPr>
      <w:rFonts w:ascii="E+H Weidemann Com Book" w:eastAsia="Times New Roman" w:hAnsi="E+H Weidemann Com Book"/>
      <w:b/>
      <w:bCs/>
      <w:color w:val="00CCFF"/>
      <w:lang w:val="de-DE" w:eastAsia="de-DE"/>
    </w:rPr>
  </w:style>
  <w:style w:type="paragraph" w:styleId="Revision">
    <w:name w:val="Revision"/>
    <w:hidden/>
    <w:uiPriority w:val="99"/>
    <w:semiHidden/>
    <w:rsid w:val="00D16B64"/>
    <w:rPr>
      <w:rFonts w:ascii="E+H Serif" w:hAnsi="E+H Serif"/>
      <w:color w:val="000000" w:themeColor="text1"/>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653095794">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03524-6C27-47AA-9669-03F33159A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4507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Kerstin Bohms</dc:creator>
  <cp:keywords/>
  <cp:lastModifiedBy>Vasco Zambenedetti</cp:lastModifiedBy>
  <cp:revision>20</cp:revision>
  <cp:lastPrinted>2023-07-11T06:15:00Z</cp:lastPrinted>
  <dcterms:created xsi:type="dcterms:W3CDTF">2022-11-23T13:26:00Z</dcterms:created>
  <dcterms:modified xsi:type="dcterms:W3CDTF">2023-07-11T06:15:00Z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2021-02-23T10:26:26Z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ac2d387d-a3db-46a2-9a28-849ac23e625d</vt:lpwstr>
  </property>
  <property fmtid="{D5CDD505-2E9C-101B-9397-08002B2CF9AE}" pid="8" name="MSIP_Label_2988f0a4-524a-45f2-829d-417725fa4957_ContentBits">
    <vt:lpwstr>0</vt:lpwstr>
  </property>
</Properties>
</file>